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727" w:rsidRPr="008C39E9" w:rsidRDefault="00D41727" w:rsidP="004E404F">
      <w:pPr>
        <w:jc w:val="center"/>
        <w:rPr>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Герб ППО (вектор) черная" style="position:absolute;left:0;text-align:left;margin-left:0;margin-top:.1pt;width:57.25pt;height:69.7pt;z-index:251658240;visibility:visible;mso-position-horizontal:center">
            <v:imagedata r:id="rId6" o:title=""/>
            <w10:wrap type="square"/>
          </v:shape>
        </w:pict>
      </w:r>
    </w:p>
    <w:p w:rsidR="00D41727" w:rsidRPr="008C39E9" w:rsidRDefault="00D41727" w:rsidP="004E404F"/>
    <w:p w:rsidR="00D41727" w:rsidRPr="008C39E9" w:rsidRDefault="00D41727" w:rsidP="004E404F"/>
    <w:tbl>
      <w:tblPr>
        <w:tblW w:w="9748" w:type="dxa"/>
        <w:tblInd w:w="-142" w:type="dxa"/>
        <w:tblLayout w:type="fixed"/>
        <w:tblCellMar>
          <w:left w:w="0" w:type="dxa"/>
          <w:right w:w="0" w:type="dxa"/>
        </w:tblCellMar>
        <w:tblLook w:val="01E0"/>
      </w:tblPr>
      <w:tblGrid>
        <w:gridCol w:w="9748"/>
      </w:tblGrid>
      <w:tr w:rsidR="00D41727" w:rsidRPr="008C39E9" w:rsidTr="003C58B3">
        <w:trPr>
          <w:trHeight w:val="397"/>
        </w:trPr>
        <w:tc>
          <w:tcPr>
            <w:tcW w:w="9748" w:type="dxa"/>
          </w:tcPr>
          <w:p w:rsidR="00D41727" w:rsidRPr="008C39E9" w:rsidRDefault="00D41727">
            <w:pPr>
              <w:widowControl/>
              <w:jc w:val="center"/>
              <w:rPr>
                <w:b/>
                <w:sz w:val="28"/>
              </w:rPr>
            </w:pPr>
          </w:p>
        </w:tc>
      </w:tr>
      <w:tr w:rsidR="00D41727" w:rsidRPr="008C39E9" w:rsidTr="003C58B3">
        <w:tc>
          <w:tcPr>
            <w:tcW w:w="9748" w:type="dxa"/>
          </w:tcPr>
          <w:p w:rsidR="00D41727" w:rsidRPr="008C39E9" w:rsidRDefault="00D41727" w:rsidP="00AC4199">
            <w:pPr>
              <w:widowControl/>
              <w:jc w:val="center"/>
              <w:rPr>
                <w:b/>
                <w:sz w:val="34"/>
                <w:szCs w:val="34"/>
              </w:rPr>
            </w:pPr>
            <w:r w:rsidRPr="008C39E9">
              <w:rPr>
                <w:b/>
                <w:sz w:val="34"/>
                <w:szCs w:val="34"/>
              </w:rPr>
              <w:t xml:space="preserve">АДМИНИСТРАЦИЯ </w:t>
            </w:r>
            <w:r>
              <w:rPr>
                <w:b/>
                <w:sz w:val="34"/>
                <w:szCs w:val="34"/>
              </w:rPr>
              <w:t>ШЕЙНСКОГО</w:t>
            </w:r>
            <w:r w:rsidRPr="008C39E9">
              <w:rPr>
                <w:b/>
                <w:sz w:val="34"/>
                <w:szCs w:val="34"/>
              </w:rPr>
              <w:t xml:space="preserve">  СЕЛЬСОВЕТА</w:t>
            </w:r>
          </w:p>
          <w:p w:rsidR="00D41727" w:rsidRPr="008C39E9" w:rsidRDefault="00D41727">
            <w:pPr>
              <w:widowControl/>
              <w:jc w:val="center"/>
              <w:rPr>
                <w:b/>
                <w:sz w:val="36"/>
              </w:rPr>
            </w:pPr>
            <w:r w:rsidRPr="008C39E9">
              <w:rPr>
                <w:b/>
                <w:sz w:val="34"/>
                <w:szCs w:val="34"/>
              </w:rPr>
              <w:t>ПАЧЕЛМСКОГО РАЙОНА ПЕНЗЕНСКОЙ ОБЛАСТИ</w:t>
            </w:r>
          </w:p>
        </w:tc>
      </w:tr>
      <w:tr w:rsidR="00D41727" w:rsidRPr="008C39E9" w:rsidTr="003C58B3">
        <w:trPr>
          <w:trHeight w:val="397"/>
        </w:trPr>
        <w:tc>
          <w:tcPr>
            <w:tcW w:w="9748" w:type="dxa"/>
          </w:tcPr>
          <w:p w:rsidR="00D41727" w:rsidRPr="008C39E9" w:rsidRDefault="00D41727">
            <w:pPr>
              <w:widowControl/>
              <w:jc w:val="both"/>
              <w:rPr>
                <w:sz w:val="24"/>
              </w:rPr>
            </w:pPr>
          </w:p>
        </w:tc>
      </w:tr>
      <w:tr w:rsidR="00D41727" w:rsidRPr="008C39E9" w:rsidTr="003C58B3">
        <w:tc>
          <w:tcPr>
            <w:tcW w:w="9748" w:type="dxa"/>
          </w:tcPr>
          <w:p w:rsidR="00D41727" w:rsidRPr="008C39E9" w:rsidRDefault="00D41727">
            <w:pPr>
              <w:pStyle w:val="Heading3"/>
            </w:pPr>
            <w:r w:rsidRPr="008C39E9">
              <w:rPr>
                <w:sz w:val="28"/>
                <w:szCs w:val="28"/>
              </w:rPr>
              <w:t>ПОСТАНОВЛЕНИЕ</w:t>
            </w:r>
          </w:p>
        </w:tc>
      </w:tr>
      <w:tr w:rsidR="00D41727" w:rsidRPr="008C39E9" w:rsidTr="003C58B3">
        <w:trPr>
          <w:trHeight w:val="340"/>
        </w:trPr>
        <w:tc>
          <w:tcPr>
            <w:tcW w:w="9748" w:type="dxa"/>
            <w:vAlign w:val="center"/>
          </w:tcPr>
          <w:p w:rsidR="00D41727" w:rsidRPr="008C39E9" w:rsidRDefault="00D41727">
            <w:pPr>
              <w:pStyle w:val="Heading3"/>
            </w:pPr>
          </w:p>
        </w:tc>
      </w:tr>
    </w:tbl>
    <w:p w:rsidR="00D41727" w:rsidRPr="008C39E9" w:rsidRDefault="00D41727" w:rsidP="004E404F"/>
    <w:tbl>
      <w:tblPr>
        <w:tblW w:w="0" w:type="auto"/>
        <w:jc w:val="center"/>
        <w:tblLayout w:type="fixed"/>
        <w:tblCellMar>
          <w:left w:w="0" w:type="dxa"/>
          <w:right w:w="0" w:type="dxa"/>
        </w:tblCellMar>
        <w:tblLook w:val="0000"/>
      </w:tblPr>
      <w:tblGrid>
        <w:gridCol w:w="284"/>
        <w:gridCol w:w="2835"/>
        <w:gridCol w:w="397"/>
        <w:gridCol w:w="1134"/>
      </w:tblGrid>
      <w:tr w:rsidR="00D41727" w:rsidRPr="008C39E9">
        <w:trPr>
          <w:jc w:val="center"/>
        </w:trPr>
        <w:tc>
          <w:tcPr>
            <w:tcW w:w="284" w:type="dxa"/>
            <w:vAlign w:val="bottom"/>
          </w:tcPr>
          <w:p w:rsidR="00D41727" w:rsidRPr="008C39E9" w:rsidRDefault="00D41727">
            <w:pPr>
              <w:widowControl/>
              <w:rPr>
                <w:sz w:val="24"/>
              </w:rPr>
            </w:pPr>
            <w:r w:rsidRPr="008C39E9">
              <w:rPr>
                <w:sz w:val="24"/>
              </w:rPr>
              <w:t>от</w:t>
            </w:r>
          </w:p>
        </w:tc>
        <w:tc>
          <w:tcPr>
            <w:tcW w:w="2835" w:type="dxa"/>
            <w:tcBorders>
              <w:top w:val="nil"/>
              <w:left w:val="nil"/>
              <w:bottom w:val="single" w:sz="6" w:space="0" w:color="auto"/>
              <w:right w:val="nil"/>
            </w:tcBorders>
          </w:tcPr>
          <w:p w:rsidR="00D41727" w:rsidRPr="008C39E9" w:rsidRDefault="00D41727">
            <w:pPr>
              <w:widowControl/>
              <w:jc w:val="center"/>
              <w:rPr>
                <w:sz w:val="24"/>
              </w:rPr>
            </w:pPr>
            <w:r>
              <w:rPr>
                <w:sz w:val="24"/>
              </w:rPr>
              <w:t>17.07.2019</w:t>
            </w:r>
          </w:p>
        </w:tc>
        <w:tc>
          <w:tcPr>
            <w:tcW w:w="397" w:type="dxa"/>
          </w:tcPr>
          <w:p w:rsidR="00D41727" w:rsidRPr="008C39E9" w:rsidRDefault="00D41727">
            <w:pPr>
              <w:widowControl/>
              <w:jc w:val="center"/>
              <w:rPr>
                <w:sz w:val="24"/>
              </w:rPr>
            </w:pPr>
            <w:r w:rsidRPr="008C39E9">
              <w:rPr>
                <w:sz w:val="24"/>
              </w:rPr>
              <w:t>№</w:t>
            </w:r>
            <w:r w:rsidRPr="008C39E9">
              <w:t xml:space="preserve">  </w:t>
            </w:r>
          </w:p>
        </w:tc>
        <w:tc>
          <w:tcPr>
            <w:tcW w:w="1134" w:type="dxa"/>
            <w:tcBorders>
              <w:top w:val="nil"/>
              <w:left w:val="nil"/>
              <w:bottom w:val="single" w:sz="6" w:space="0" w:color="auto"/>
              <w:right w:val="nil"/>
            </w:tcBorders>
          </w:tcPr>
          <w:p w:rsidR="00D41727" w:rsidRPr="008C39E9" w:rsidRDefault="00D41727">
            <w:pPr>
              <w:widowControl/>
              <w:jc w:val="center"/>
              <w:rPr>
                <w:sz w:val="24"/>
              </w:rPr>
            </w:pPr>
            <w:r>
              <w:rPr>
                <w:sz w:val="24"/>
              </w:rPr>
              <w:t>72</w:t>
            </w:r>
          </w:p>
        </w:tc>
      </w:tr>
      <w:tr w:rsidR="00D41727" w:rsidRPr="008C39E9">
        <w:trPr>
          <w:jc w:val="center"/>
        </w:trPr>
        <w:tc>
          <w:tcPr>
            <w:tcW w:w="4650" w:type="dxa"/>
            <w:gridSpan w:val="4"/>
          </w:tcPr>
          <w:p w:rsidR="00D41727" w:rsidRPr="008C39E9" w:rsidRDefault="00D41727">
            <w:pPr>
              <w:widowControl/>
              <w:jc w:val="center"/>
              <w:rPr>
                <w:sz w:val="10"/>
              </w:rPr>
            </w:pPr>
            <w:r w:rsidRPr="008C39E9">
              <w:rPr>
                <w:sz w:val="24"/>
              </w:rPr>
              <w:t xml:space="preserve"> </w:t>
            </w:r>
          </w:p>
          <w:p w:rsidR="00D41727" w:rsidRPr="008C39E9" w:rsidRDefault="00D41727" w:rsidP="005574D8">
            <w:pPr>
              <w:widowControl/>
              <w:jc w:val="center"/>
              <w:rPr>
                <w:sz w:val="24"/>
              </w:rPr>
            </w:pPr>
            <w:r>
              <w:rPr>
                <w:sz w:val="24"/>
              </w:rPr>
              <w:t>с. Шейно</w:t>
            </w:r>
          </w:p>
        </w:tc>
      </w:tr>
    </w:tbl>
    <w:p w:rsidR="00D41727" w:rsidRPr="008C39E9" w:rsidRDefault="00D41727" w:rsidP="004E404F"/>
    <w:p w:rsidR="00D41727" w:rsidRPr="008C39E9" w:rsidRDefault="00D41727" w:rsidP="002204F5">
      <w:pPr>
        <w:pStyle w:val="ConsPlusTitle"/>
        <w:jc w:val="center"/>
        <w:rPr>
          <w:sz w:val="28"/>
          <w:szCs w:val="28"/>
        </w:rPr>
      </w:pPr>
      <w:r w:rsidRPr="008C39E9">
        <w:rPr>
          <w:sz w:val="28"/>
          <w:szCs w:val="28"/>
        </w:rPr>
        <w:t xml:space="preserve">О внесении изменений в постановление администрации </w:t>
      </w:r>
      <w:r>
        <w:rPr>
          <w:sz w:val="28"/>
          <w:szCs w:val="28"/>
        </w:rPr>
        <w:t>Шейнского</w:t>
      </w:r>
      <w:r w:rsidRPr="008C39E9">
        <w:rPr>
          <w:sz w:val="28"/>
          <w:szCs w:val="28"/>
        </w:rPr>
        <w:t xml:space="preserve"> сельсовета Пачелмског</w:t>
      </w:r>
      <w:r>
        <w:rPr>
          <w:sz w:val="28"/>
          <w:szCs w:val="28"/>
        </w:rPr>
        <w:t>о района Пензенской области от 13.11.2017 №72</w:t>
      </w:r>
      <w:r w:rsidRPr="008C39E9">
        <w:rPr>
          <w:sz w:val="28"/>
          <w:szCs w:val="28"/>
        </w:rPr>
        <w:t xml:space="preserve"> «О порядке формирования и ведения реестра источников доходов бюджета </w:t>
      </w:r>
      <w:r>
        <w:rPr>
          <w:sz w:val="28"/>
          <w:szCs w:val="28"/>
        </w:rPr>
        <w:t>Шейнского</w:t>
      </w:r>
      <w:r w:rsidRPr="008C39E9">
        <w:rPr>
          <w:sz w:val="28"/>
          <w:szCs w:val="28"/>
        </w:rPr>
        <w:t xml:space="preserve"> сельсовета Пачелмского района Пензенской области, а также представления в Финансовый отдел администрации Пачелмского района Пензенской области реестра источников доходов бюджета </w:t>
      </w:r>
      <w:r>
        <w:rPr>
          <w:sz w:val="28"/>
          <w:szCs w:val="28"/>
        </w:rPr>
        <w:t>Шейнского</w:t>
      </w:r>
      <w:r w:rsidRPr="008C39E9">
        <w:rPr>
          <w:sz w:val="28"/>
          <w:szCs w:val="28"/>
        </w:rPr>
        <w:t xml:space="preserve"> сельсовета Пачелмского района Пензенской области»</w:t>
      </w:r>
    </w:p>
    <w:p w:rsidR="00D41727" w:rsidRPr="008C39E9" w:rsidRDefault="00D41727" w:rsidP="002204F5">
      <w:pPr>
        <w:ind w:firstLine="540"/>
        <w:jc w:val="both"/>
        <w:rPr>
          <w:sz w:val="28"/>
          <w:szCs w:val="28"/>
        </w:rPr>
      </w:pPr>
    </w:p>
    <w:p w:rsidR="00D41727" w:rsidRPr="008C39E9" w:rsidRDefault="00D41727" w:rsidP="008C39E9">
      <w:pPr>
        <w:ind w:firstLine="720"/>
        <w:jc w:val="both"/>
        <w:rPr>
          <w:sz w:val="28"/>
          <w:szCs w:val="28"/>
        </w:rPr>
      </w:pPr>
      <w:r w:rsidRPr="008C39E9">
        <w:rPr>
          <w:sz w:val="28"/>
          <w:szCs w:val="28"/>
        </w:rPr>
        <w:t xml:space="preserve">В соответствии со статьей 47.1 Бюджетного кодекса Российской Федерации, с постановлением Правительства Российской Федерации от 31.08.2016 № 868 «О порядке формирования и ведения перечня источников доходов Российской Федерации» (с последующими изменениями), со ст. 23 Устава  </w:t>
      </w:r>
      <w:r>
        <w:rPr>
          <w:sz w:val="28"/>
          <w:szCs w:val="28"/>
        </w:rPr>
        <w:t>Шейнского</w:t>
      </w:r>
      <w:r w:rsidRPr="008C39E9">
        <w:rPr>
          <w:sz w:val="28"/>
          <w:szCs w:val="28"/>
        </w:rPr>
        <w:t xml:space="preserve"> сельсовета Пачелмского района Пензенской области,</w:t>
      </w:r>
    </w:p>
    <w:p w:rsidR="00D41727" w:rsidRPr="008C39E9" w:rsidRDefault="00D41727" w:rsidP="002204F5">
      <w:pPr>
        <w:jc w:val="both"/>
        <w:rPr>
          <w:sz w:val="28"/>
          <w:szCs w:val="28"/>
        </w:rPr>
      </w:pPr>
    </w:p>
    <w:p w:rsidR="00D41727" w:rsidRDefault="00D41727" w:rsidP="0000529A">
      <w:pPr>
        <w:jc w:val="center"/>
        <w:rPr>
          <w:b/>
          <w:sz w:val="28"/>
          <w:szCs w:val="28"/>
        </w:rPr>
      </w:pPr>
      <w:r>
        <w:rPr>
          <w:b/>
          <w:sz w:val="28"/>
          <w:szCs w:val="28"/>
        </w:rPr>
        <w:t>А</w:t>
      </w:r>
      <w:r w:rsidRPr="008C39E9">
        <w:rPr>
          <w:b/>
          <w:sz w:val="28"/>
          <w:szCs w:val="28"/>
        </w:rPr>
        <w:t xml:space="preserve">дминистрация </w:t>
      </w:r>
      <w:r>
        <w:rPr>
          <w:b/>
          <w:sz w:val="28"/>
          <w:szCs w:val="28"/>
        </w:rPr>
        <w:t>Шейнского</w:t>
      </w:r>
      <w:r w:rsidRPr="008C39E9">
        <w:rPr>
          <w:b/>
          <w:sz w:val="28"/>
          <w:szCs w:val="28"/>
        </w:rPr>
        <w:t xml:space="preserve"> сельсовета </w:t>
      </w:r>
    </w:p>
    <w:p w:rsidR="00D41727" w:rsidRPr="008C39E9" w:rsidRDefault="00D41727" w:rsidP="0000529A">
      <w:pPr>
        <w:jc w:val="center"/>
        <w:rPr>
          <w:b/>
          <w:sz w:val="28"/>
          <w:szCs w:val="28"/>
        </w:rPr>
      </w:pPr>
      <w:r w:rsidRPr="008C39E9">
        <w:rPr>
          <w:b/>
          <w:sz w:val="28"/>
          <w:szCs w:val="28"/>
        </w:rPr>
        <w:t>Пачелмского района Пензенской области постановляет:</w:t>
      </w:r>
    </w:p>
    <w:p w:rsidR="00D41727" w:rsidRPr="008C39E9" w:rsidRDefault="00D41727" w:rsidP="0000529A">
      <w:pPr>
        <w:jc w:val="center"/>
        <w:rPr>
          <w:b/>
          <w:sz w:val="28"/>
          <w:szCs w:val="28"/>
        </w:rPr>
      </w:pPr>
    </w:p>
    <w:p w:rsidR="00D41727" w:rsidRPr="008C39E9" w:rsidRDefault="00D41727" w:rsidP="0000529A">
      <w:pPr>
        <w:ind w:firstLine="709"/>
        <w:jc w:val="both"/>
        <w:rPr>
          <w:sz w:val="28"/>
          <w:szCs w:val="28"/>
        </w:rPr>
      </w:pPr>
      <w:r w:rsidRPr="008C39E9">
        <w:rPr>
          <w:sz w:val="28"/>
          <w:szCs w:val="28"/>
        </w:rPr>
        <w:t xml:space="preserve">1. Внести изменения в постановление администрации </w:t>
      </w:r>
      <w:r>
        <w:rPr>
          <w:sz w:val="28"/>
          <w:szCs w:val="28"/>
        </w:rPr>
        <w:t>Шейнского</w:t>
      </w:r>
      <w:r w:rsidRPr="008C39E9">
        <w:rPr>
          <w:sz w:val="28"/>
          <w:szCs w:val="28"/>
        </w:rPr>
        <w:t xml:space="preserve"> сельсовета Пачелмского</w:t>
      </w:r>
      <w:r>
        <w:rPr>
          <w:sz w:val="28"/>
          <w:szCs w:val="28"/>
        </w:rPr>
        <w:t xml:space="preserve"> района Пензенской области от 13.11.2017 № 72</w:t>
      </w:r>
      <w:r w:rsidRPr="008C39E9">
        <w:rPr>
          <w:sz w:val="28"/>
          <w:szCs w:val="28"/>
        </w:rPr>
        <w:t xml:space="preserve"> «О порядке формирования и ведения реестра источников доходов бюджета </w:t>
      </w:r>
      <w:r>
        <w:rPr>
          <w:sz w:val="28"/>
          <w:szCs w:val="28"/>
        </w:rPr>
        <w:t>Шейнского</w:t>
      </w:r>
      <w:r w:rsidRPr="008C39E9">
        <w:rPr>
          <w:sz w:val="28"/>
          <w:szCs w:val="28"/>
        </w:rPr>
        <w:t xml:space="preserve"> сельсовета Пачелмского района Пензенской области, а также представления в Финансовый отдел администрации Пачелмского района Пензенской области реестра источников доходов бюджета </w:t>
      </w:r>
      <w:r>
        <w:rPr>
          <w:sz w:val="28"/>
          <w:szCs w:val="28"/>
        </w:rPr>
        <w:t>Шейнского</w:t>
      </w:r>
      <w:r w:rsidRPr="008C39E9">
        <w:rPr>
          <w:sz w:val="28"/>
          <w:szCs w:val="28"/>
        </w:rPr>
        <w:t xml:space="preserve"> сельсовета Пачелмского района Пензенской области»</w:t>
      </w:r>
      <w:r>
        <w:rPr>
          <w:sz w:val="28"/>
          <w:szCs w:val="28"/>
        </w:rPr>
        <w:t xml:space="preserve"> (далее - Порядок)</w:t>
      </w:r>
      <w:r w:rsidRPr="008C39E9">
        <w:rPr>
          <w:sz w:val="28"/>
          <w:szCs w:val="28"/>
        </w:rPr>
        <w:t>:</w:t>
      </w:r>
    </w:p>
    <w:p w:rsidR="00D41727" w:rsidRPr="008C39E9" w:rsidRDefault="00D41727" w:rsidP="0011028A">
      <w:pPr>
        <w:ind w:firstLine="709"/>
        <w:jc w:val="both"/>
        <w:rPr>
          <w:sz w:val="28"/>
          <w:szCs w:val="28"/>
        </w:rPr>
      </w:pPr>
      <w:r w:rsidRPr="008C39E9">
        <w:rPr>
          <w:sz w:val="28"/>
          <w:szCs w:val="28"/>
        </w:rPr>
        <w:t>1.1. Пункт 2 постановления изложить в следующей редакции:</w:t>
      </w:r>
    </w:p>
    <w:p w:rsidR="00D41727" w:rsidRPr="008C39E9" w:rsidRDefault="00D41727" w:rsidP="00856A26">
      <w:pPr>
        <w:ind w:firstLine="709"/>
        <w:jc w:val="both"/>
        <w:rPr>
          <w:sz w:val="28"/>
          <w:szCs w:val="28"/>
        </w:rPr>
      </w:pPr>
      <w:r w:rsidRPr="008C39E9">
        <w:rPr>
          <w:sz w:val="28"/>
          <w:szCs w:val="28"/>
        </w:rPr>
        <w:t xml:space="preserve">«2. Настоящее постановление вступает в силу на следующий день после дня его официального опубликования, за исключением </w:t>
      </w:r>
      <w:hyperlink w:anchor="sub_2116" w:history="1">
        <w:r w:rsidRPr="008C39E9">
          <w:rPr>
            <w:sz w:val="28"/>
            <w:szCs w:val="28"/>
          </w:rPr>
          <w:t>подпунктов «е» - «и» пункта 7</w:t>
        </w:r>
      </w:hyperlink>
      <w:r w:rsidRPr="008C39E9">
        <w:rPr>
          <w:sz w:val="28"/>
          <w:szCs w:val="28"/>
        </w:rPr>
        <w:t xml:space="preserve"> Порядка, которые вступают в силу с 1 января 2021 года и применяются при составлении проекта бюджета, начиная с бюджета на 2022 год или бюджета на 2022 год и на плановый период 2023 и 2024 годов; </w:t>
      </w:r>
      <w:bookmarkStart w:id="0" w:name="sub_72"/>
      <w:r w:rsidRPr="008C39E9">
        <w:rPr>
          <w:sz w:val="28"/>
          <w:szCs w:val="28"/>
        </w:rPr>
        <w:fldChar w:fldCharType="begin"/>
      </w:r>
      <w:r w:rsidRPr="008C39E9">
        <w:rPr>
          <w:sz w:val="28"/>
          <w:szCs w:val="28"/>
        </w:rPr>
        <w:instrText>HYPERLINK \l "sub_2012"</w:instrText>
      </w:r>
      <w:r w:rsidRPr="003A2D8E">
        <w:rPr>
          <w:sz w:val="28"/>
          <w:szCs w:val="28"/>
        </w:rPr>
      </w:r>
      <w:r w:rsidRPr="008C39E9">
        <w:rPr>
          <w:sz w:val="28"/>
          <w:szCs w:val="28"/>
        </w:rPr>
        <w:fldChar w:fldCharType="separate"/>
      </w:r>
      <w:r w:rsidRPr="008C39E9">
        <w:rPr>
          <w:sz w:val="28"/>
          <w:szCs w:val="28"/>
        </w:rPr>
        <w:t>пункта 8</w:t>
      </w:r>
      <w:r w:rsidRPr="008C39E9">
        <w:rPr>
          <w:sz w:val="28"/>
          <w:szCs w:val="28"/>
        </w:rPr>
        <w:fldChar w:fldCharType="end"/>
      </w:r>
      <w:r w:rsidRPr="008C39E9">
        <w:rPr>
          <w:sz w:val="28"/>
          <w:szCs w:val="28"/>
        </w:rPr>
        <w:t xml:space="preserve"> Порядка, который вступает в силу с 1 января 2023 года и </w:t>
      </w:r>
      <w:bookmarkEnd w:id="0"/>
      <w:r w:rsidRPr="008C39E9">
        <w:rPr>
          <w:sz w:val="28"/>
          <w:szCs w:val="28"/>
        </w:rPr>
        <w:t>применяется при составлении проекта бюджета, начиная с бюджета на 2022 год или бюджета на 2022 год и на пла</w:t>
      </w:r>
      <w:r>
        <w:rPr>
          <w:sz w:val="28"/>
          <w:szCs w:val="28"/>
        </w:rPr>
        <w:t>новый период 2023 и 2024 годов»</w:t>
      </w:r>
      <w:r w:rsidRPr="008C39E9">
        <w:rPr>
          <w:sz w:val="28"/>
          <w:szCs w:val="28"/>
        </w:rPr>
        <w:t>;</w:t>
      </w:r>
    </w:p>
    <w:p w:rsidR="00D41727" w:rsidRDefault="00D41727" w:rsidP="0000529A">
      <w:pPr>
        <w:ind w:firstLine="709"/>
        <w:jc w:val="both"/>
        <w:rPr>
          <w:sz w:val="28"/>
          <w:szCs w:val="28"/>
        </w:rPr>
      </w:pPr>
      <w:r w:rsidRPr="008C39E9">
        <w:rPr>
          <w:sz w:val="28"/>
          <w:szCs w:val="28"/>
        </w:rPr>
        <w:t xml:space="preserve">1.2. Порядок формирования и ведения реестра источников доходов бюджета </w:t>
      </w:r>
      <w:r>
        <w:rPr>
          <w:sz w:val="28"/>
          <w:szCs w:val="28"/>
        </w:rPr>
        <w:t>Шейнского</w:t>
      </w:r>
      <w:r w:rsidRPr="008C39E9">
        <w:rPr>
          <w:sz w:val="28"/>
          <w:szCs w:val="28"/>
        </w:rPr>
        <w:t xml:space="preserve"> сельсовета Пачелмского района Пензенской области, а также представления в Финансовый отдел администрации Пачелмского района Пензенской области реестра  источников доходов бюджета  </w:t>
      </w:r>
      <w:r>
        <w:rPr>
          <w:sz w:val="28"/>
          <w:szCs w:val="28"/>
        </w:rPr>
        <w:t>Шейнского</w:t>
      </w:r>
      <w:r w:rsidRPr="008C39E9">
        <w:rPr>
          <w:sz w:val="28"/>
          <w:szCs w:val="28"/>
        </w:rPr>
        <w:t xml:space="preserve"> сельсовета Пачелмского района Пензенской области изложить в новой редакции согласно приложению к настоящему постановлению.</w:t>
      </w:r>
    </w:p>
    <w:p w:rsidR="00D41727" w:rsidRPr="008C39E9" w:rsidRDefault="00D41727" w:rsidP="0000529A">
      <w:pPr>
        <w:ind w:firstLine="709"/>
        <w:jc w:val="both"/>
        <w:rPr>
          <w:sz w:val="28"/>
          <w:szCs w:val="28"/>
        </w:rPr>
      </w:pPr>
      <w:r>
        <w:rPr>
          <w:sz w:val="28"/>
          <w:szCs w:val="28"/>
        </w:rPr>
        <w:t>3. Настоящее постановление вступает в силу после его официального опубликования.</w:t>
      </w:r>
    </w:p>
    <w:p w:rsidR="00D41727" w:rsidRPr="008C39E9" w:rsidRDefault="00D41727" w:rsidP="0000529A">
      <w:pPr>
        <w:ind w:firstLine="709"/>
        <w:jc w:val="both"/>
        <w:rPr>
          <w:sz w:val="28"/>
          <w:szCs w:val="28"/>
        </w:rPr>
      </w:pPr>
      <w:r>
        <w:rPr>
          <w:sz w:val="28"/>
          <w:szCs w:val="28"/>
        </w:rPr>
        <w:t>4</w:t>
      </w:r>
      <w:r w:rsidRPr="008C39E9">
        <w:rPr>
          <w:sz w:val="28"/>
          <w:szCs w:val="28"/>
        </w:rPr>
        <w:t xml:space="preserve">. Настоящее постановление опубликовать в информационном бюллетене </w:t>
      </w:r>
      <w:r>
        <w:rPr>
          <w:sz w:val="28"/>
          <w:szCs w:val="28"/>
        </w:rPr>
        <w:t>Шейнского</w:t>
      </w:r>
      <w:r w:rsidRPr="008C39E9">
        <w:rPr>
          <w:sz w:val="28"/>
          <w:szCs w:val="28"/>
        </w:rPr>
        <w:t xml:space="preserve"> сельсовета Пачелмского района Пензенско</w:t>
      </w:r>
      <w:r>
        <w:rPr>
          <w:sz w:val="28"/>
          <w:szCs w:val="28"/>
        </w:rPr>
        <w:t>й области «Шейнские вести</w:t>
      </w:r>
      <w:r w:rsidRPr="008C39E9">
        <w:rPr>
          <w:sz w:val="28"/>
          <w:szCs w:val="28"/>
        </w:rPr>
        <w:t>».</w:t>
      </w:r>
    </w:p>
    <w:p w:rsidR="00D41727" w:rsidRPr="008C39E9" w:rsidRDefault="00D41727" w:rsidP="0000529A">
      <w:pPr>
        <w:ind w:firstLine="709"/>
        <w:jc w:val="both"/>
        <w:rPr>
          <w:sz w:val="28"/>
          <w:szCs w:val="28"/>
        </w:rPr>
      </w:pPr>
      <w:r>
        <w:rPr>
          <w:sz w:val="28"/>
          <w:szCs w:val="28"/>
        </w:rPr>
        <w:t>5</w:t>
      </w:r>
      <w:r w:rsidRPr="008C39E9">
        <w:rPr>
          <w:sz w:val="28"/>
          <w:szCs w:val="28"/>
        </w:rPr>
        <w:t xml:space="preserve">. Контроль за исполнением настоящего постановления возложить на главу администрации </w:t>
      </w:r>
      <w:r>
        <w:rPr>
          <w:sz w:val="28"/>
          <w:szCs w:val="28"/>
        </w:rPr>
        <w:t>Шейнского</w:t>
      </w:r>
      <w:r w:rsidRPr="008C39E9">
        <w:rPr>
          <w:sz w:val="28"/>
          <w:szCs w:val="28"/>
        </w:rPr>
        <w:t xml:space="preserve"> сельсовета Пачелмского района Пензенской области.</w:t>
      </w:r>
    </w:p>
    <w:p w:rsidR="00D41727" w:rsidRPr="008C39E9" w:rsidRDefault="00D41727" w:rsidP="002204F5">
      <w:pPr>
        <w:jc w:val="both"/>
        <w:rPr>
          <w:sz w:val="28"/>
          <w:szCs w:val="28"/>
        </w:rPr>
      </w:pPr>
    </w:p>
    <w:p w:rsidR="00D41727" w:rsidRPr="008C39E9" w:rsidRDefault="00D41727" w:rsidP="002204F5">
      <w:pPr>
        <w:jc w:val="both"/>
        <w:rPr>
          <w:sz w:val="28"/>
          <w:szCs w:val="28"/>
        </w:rPr>
      </w:pPr>
      <w:r w:rsidRPr="008C39E9">
        <w:rPr>
          <w:sz w:val="28"/>
          <w:szCs w:val="28"/>
        </w:rPr>
        <w:t xml:space="preserve">Глава администрации </w:t>
      </w:r>
      <w:r>
        <w:rPr>
          <w:sz w:val="28"/>
          <w:szCs w:val="28"/>
        </w:rPr>
        <w:t>Шейнского</w:t>
      </w:r>
      <w:r w:rsidRPr="008C39E9">
        <w:rPr>
          <w:sz w:val="28"/>
          <w:szCs w:val="28"/>
        </w:rPr>
        <w:t xml:space="preserve"> сельсовета</w:t>
      </w:r>
    </w:p>
    <w:p w:rsidR="00D41727" w:rsidRPr="008C39E9" w:rsidRDefault="00D41727" w:rsidP="002204F5">
      <w:pPr>
        <w:jc w:val="both"/>
        <w:rPr>
          <w:sz w:val="28"/>
          <w:szCs w:val="28"/>
        </w:rPr>
      </w:pPr>
      <w:r w:rsidRPr="008C39E9">
        <w:rPr>
          <w:sz w:val="28"/>
          <w:szCs w:val="28"/>
        </w:rPr>
        <w:t xml:space="preserve">Пачелмского района Пензенской области                    </w:t>
      </w:r>
      <w:r>
        <w:rPr>
          <w:sz w:val="28"/>
          <w:szCs w:val="28"/>
        </w:rPr>
        <w:t xml:space="preserve">                 Ю.В.Мартьянов</w:t>
      </w:r>
    </w:p>
    <w:p w:rsidR="00D41727" w:rsidRPr="008C39E9" w:rsidRDefault="00D41727" w:rsidP="002204F5">
      <w:pPr>
        <w:pStyle w:val="ConsPlusNormal"/>
        <w:jc w:val="right"/>
        <w:outlineLvl w:val="0"/>
        <w:rPr>
          <w:sz w:val="28"/>
          <w:szCs w:val="28"/>
        </w:rPr>
      </w:pPr>
    </w:p>
    <w:p w:rsidR="00D41727" w:rsidRPr="008C39E9" w:rsidRDefault="00D41727" w:rsidP="002204F5">
      <w:pPr>
        <w:pStyle w:val="ConsPlusNormal"/>
        <w:jc w:val="right"/>
        <w:outlineLvl w:val="0"/>
        <w:rPr>
          <w:sz w:val="28"/>
          <w:szCs w:val="28"/>
        </w:rPr>
        <w:sectPr w:rsidR="00D41727" w:rsidRPr="008C39E9" w:rsidSect="008C39E9">
          <w:headerReference w:type="even" r:id="rId7"/>
          <w:headerReference w:type="default" r:id="rId8"/>
          <w:pgSz w:w="11906" w:h="16838"/>
          <w:pgMar w:top="1134" w:right="567" w:bottom="1134" w:left="1701" w:header="709" w:footer="709" w:gutter="0"/>
          <w:cols w:space="708"/>
          <w:titlePg/>
          <w:docGrid w:linePitch="360"/>
        </w:sectPr>
      </w:pPr>
    </w:p>
    <w:p w:rsidR="00D41727" w:rsidRPr="008C39E9" w:rsidRDefault="00D41727" w:rsidP="002204F5">
      <w:pPr>
        <w:pStyle w:val="ConsPlusNormal"/>
        <w:jc w:val="right"/>
        <w:outlineLvl w:val="0"/>
        <w:rPr>
          <w:sz w:val="28"/>
          <w:szCs w:val="28"/>
        </w:rPr>
      </w:pPr>
      <w:r w:rsidRPr="008C39E9">
        <w:rPr>
          <w:sz w:val="28"/>
          <w:szCs w:val="28"/>
        </w:rPr>
        <w:t>Приложение</w:t>
      </w:r>
    </w:p>
    <w:p w:rsidR="00D41727" w:rsidRPr="008C39E9" w:rsidRDefault="00D41727" w:rsidP="002204F5">
      <w:pPr>
        <w:pStyle w:val="ConsPlusNormal"/>
        <w:jc w:val="right"/>
        <w:rPr>
          <w:sz w:val="28"/>
          <w:szCs w:val="28"/>
        </w:rPr>
      </w:pPr>
      <w:r w:rsidRPr="008C39E9">
        <w:rPr>
          <w:sz w:val="28"/>
          <w:szCs w:val="28"/>
        </w:rPr>
        <w:t>к постановлению</w:t>
      </w:r>
    </w:p>
    <w:p w:rsidR="00D41727" w:rsidRPr="008C39E9" w:rsidRDefault="00D41727" w:rsidP="002204F5">
      <w:pPr>
        <w:pStyle w:val="ConsPlusNormal"/>
        <w:jc w:val="right"/>
        <w:rPr>
          <w:sz w:val="28"/>
          <w:szCs w:val="28"/>
        </w:rPr>
      </w:pPr>
      <w:r w:rsidRPr="008C39E9">
        <w:rPr>
          <w:sz w:val="28"/>
          <w:szCs w:val="28"/>
        </w:rPr>
        <w:t xml:space="preserve">администрации </w:t>
      </w:r>
      <w:r>
        <w:rPr>
          <w:sz w:val="28"/>
          <w:szCs w:val="28"/>
        </w:rPr>
        <w:t>Шейнского</w:t>
      </w:r>
      <w:r w:rsidRPr="008C39E9">
        <w:rPr>
          <w:sz w:val="28"/>
          <w:szCs w:val="28"/>
        </w:rPr>
        <w:t xml:space="preserve"> сельсовета</w:t>
      </w:r>
    </w:p>
    <w:p w:rsidR="00D41727" w:rsidRPr="008C39E9" w:rsidRDefault="00D41727" w:rsidP="002204F5">
      <w:pPr>
        <w:pStyle w:val="ConsPlusNormal"/>
        <w:jc w:val="right"/>
        <w:rPr>
          <w:sz w:val="28"/>
          <w:szCs w:val="28"/>
        </w:rPr>
      </w:pPr>
      <w:r w:rsidRPr="008C39E9">
        <w:rPr>
          <w:sz w:val="28"/>
          <w:szCs w:val="28"/>
        </w:rPr>
        <w:t xml:space="preserve"> Пачелмского района Пензенской области</w:t>
      </w:r>
    </w:p>
    <w:p w:rsidR="00D41727" w:rsidRPr="008C39E9" w:rsidRDefault="00D41727" w:rsidP="00B675A9">
      <w:pPr>
        <w:pStyle w:val="ConsPlusNormal"/>
        <w:jc w:val="right"/>
        <w:rPr>
          <w:sz w:val="28"/>
          <w:szCs w:val="28"/>
        </w:rPr>
      </w:pPr>
      <w:r>
        <w:rPr>
          <w:sz w:val="28"/>
          <w:szCs w:val="28"/>
        </w:rPr>
        <w:t>от  17.07.2019№ 72</w:t>
      </w:r>
    </w:p>
    <w:p w:rsidR="00D41727" w:rsidRPr="008C39E9" w:rsidRDefault="00D41727" w:rsidP="002204F5">
      <w:pPr>
        <w:pStyle w:val="ConsPlusNormal"/>
        <w:jc w:val="both"/>
        <w:rPr>
          <w:sz w:val="28"/>
          <w:szCs w:val="28"/>
        </w:rPr>
      </w:pPr>
    </w:p>
    <w:p w:rsidR="00D41727" w:rsidRPr="008C39E9" w:rsidRDefault="00D41727" w:rsidP="002204F5">
      <w:pPr>
        <w:pStyle w:val="ConsPlusTitle"/>
        <w:jc w:val="center"/>
        <w:rPr>
          <w:sz w:val="28"/>
          <w:szCs w:val="28"/>
        </w:rPr>
      </w:pPr>
      <w:bookmarkStart w:id="1" w:name="P34"/>
      <w:bookmarkEnd w:id="1"/>
      <w:r w:rsidRPr="008C39E9">
        <w:rPr>
          <w:sz w:val="28"/>
          <w:szCs w:val="28"/>
        </w:rPr>
        <w:t>Порядок</w:t>
      </w:r>
    </w:p>
    <w:p w:rsidR="00D41727" w:rsidRPr="008C39E9" w:rsidRDefault="00D41727" w:rsidP="002204F5">
      <w:pPr>
        <w:pStyle w:val="ConsPlusTitle"/>
        <w:jc w:val="center"/>
        <w:rPr>
          <w:sz w:val="28"/>
          <w:szCs w:val="28"/>
        </w:rPr>
      </w:pPr>
      <w:r w:rsidRPr="008C39E9">
        <w:rPr>
          <w:sz w:val="28"/>
          <w:szCs w:val="28"/>
        </w:rPr>
        <w:t xml:space="preserve">формирования и ведения реестра источников доходов бюджета </w:t>
      </w:r>
      <w:r>
        <w:rPr>
          <w:sz w:val="28"/>
          <w:szCs w:val="28"/>
        </w:rPr>
        <w:t>Шейнского</w:t>
      </w:r>
      <w:r w:rsidRPr="008C39E9">
        <w:rPr>
          <w:sz w:val="28"/>
          <w:szCs w:val="28"/>
        </w:rPr>
        <w:t xml:space="preserve"> сельсовета Пачелмского района Пензенской области, а также представления в Финансовый отдел администрации Пачелмского района Пензенской области реестра  источников доходов бюджета  </w:t>
      </w:r>
      <w:r>
        <w:rPr>
          <w:sz w:val="28"/>
          <w:szCs w:val="28"/>
        </w:rPr>
        <w:t>Шейнского</w:t>
      </w:r>
      <w:r w:rsidRPr="008C39E9">
        <w:rPr>
          <w:sz w:val="28"/>
          <w:szCs w:val="28"/>
        </w:rPr>
        <w:t xml:space="preserve"> сельсовета  Пачелмского района Пензенской области </w:t>
      </w:r>
    </w:p>
    <w:p w:rsidR="00D41727" w:rsidRPr="008C39E9" w:rsidRDefault="00D41727" w:rsidP="005F509D">
      <w:pPr>
        <w:pStyle w:val="ConsPlusNormal"/>
        <w:jc w:val="both"/>
        <w:rPr>
          <w:sz w:val="28"/>
          <w:szCs w:val="28"/>
        </w:rPr>
      </w:pPr>
    </w:p>
    <w:p w:rsidR="00D41727" w:rsidRPr="008C39E9" w:rsidRDefault="00D41727" w:rsidP="005F509D">
      <w:pPr>
        <w:pStyle w:val="ConsPlusNormal"/>
        <w:ind w:firstLine="540"/>
        <w:jc w:val="both"/>
        <w:rPr>
          <w:sz w:val="28"/>
          <w:szCs w:val="28"/>
        </w:rPr>
      </w:pPr>
      <w:r w:rsidRPr="008C39E9">
        <w:rPr>
          <w:sz w:val="28"/>
          <w:szCs w:val="28"/>
        </w:rPr>
        <w:t xml:space="preserve">1. Настоящий Порядок определяет правила формирования и ведения реестра источников доходов бюджета </w:t>
      </w:r>
      <w:r>
        <w:rPr>
          <w:sz w:val="28"/>
          <w:szCs w:val="28"/>
        </w:rPr>
        <w:t>Шейнского</w:t>
      </w:r>
      <w:r w:rsidRPr="008C39E9">
        <w:rPr>
          <w:sz w:val="28"/>
          <w:szCs w:val="28"/>
        </w:rPr>
        <w:t xml:space="preserve"> сельсовета Пачелмского района Пензенской области (далее - реестр источников доходов бюджета), а также представления в Финансовый отдел Администрации Пачелмского района Пензенской области реестра  источников доходов бюджета </w:t>
      </w:r>
      <w:r>
        <w:rPr>
          <w:sz w:val="28"/>
          <w:szCs w:val="28"/>
        </w:rPr>
        <w:t>Шейнского</w:t>
      </w:r>
      <w:r w:rsidRPr="008C39E9">
        <w:rPr>
          <w:sz w:val="28"/>
          <w:szCs w:val="28"/>
        </w:rPr>
        <w:t xml:space="preserve"> сельсовета Пачелмского района Пензенской области.</w:t>
      </w:r>
    </w:p>
    <w:p w:rsidR="00D41727" w:rsidRPr="008C39E9" w:rsidRDefault="00D41727" w:rsidP="005F509D">
      <w:pPr>
        <w:pStyle w:val="ConsPlusNormal"/>
        <w:ind w:firstLine="540"/>
        <w:jc w:val="both"/>
        <w:rPr>
          <w:sz w:val="28"/>
          <w:szCs w:val="28"/>
        </w:rPr>
      </w:pPr>
      <w:r w:rsidRPr="008C39E9">
        <w:rPr>
          <w:sz w:val="28"/>
          <w:szCs w:val="28"/>
        </w:rPr>
        <w:t xml:space="preserve">2. Реестр  источников доходов бюджета  представляет  собой свод информации о доходах бюджета по источникам доходов бюджета </w:t>
      </w:r>
      <w:r>
        <w:rPr>
          <w:sz w:val="28"/>
          <w:szCs w:val="28"/>
        </w:rPr>
        <w:t>Шейнского</w:t>
      </w:r>
      <w:r w:rsidRPr="008C39E9">
        <w:rPr>
          <w:sz w:val="28"/>
          <w:szCs w:val="28"/>
        </w:rPr>
        <w:t xml:space="preserve"> сельсовета Пачелмского района Пензенской области, формируемой на основании перечня источников доходов Российской Федерации в процессе составления, утверждения и исполнения бюджета </w:t>
      </w:r>
      <w:r>
        <w:rPr>
          <w:sz w:val="28"/>
          <w:szCs w:val="28"/>
        </w:rPr>
        <w:t>Шейнского</w:t>
      </w:r>
      <w:r w:rsidRPr="008C39E9">
        <w:rPr>
          <w:sz w:val="28"/>
          <w:szCs w:val="28"/>
        </w:rPr>
        <w:t xml:space="preserve"> сельсовета Пачелмского района Пензенской области на очередной финансовый год и плановый период.</w:t>
      </w:r>
    </w:p>
    <w:p w:rsidR="00D41727" w:rsidRPr="008C39E9" w:rsidRDefault="00D41727" w:rsidP="005F509D">
      <w:pPr>
        <w:pStyle w:val="ConsPlusNormal"/>
        <w:ind w:firstLine="540"/>
        <w:jc w:val="both"/>
        <w:rPr>
          <w:sz w:val="28"/>
          <w:szCs w:val="28"/>
        </w:rPr>
      </w:pPr>
      <w:r w:rsidRPr="008C39E9">
        <w:rPr>
          <w:sz w:val="28"/>
          <w:szCs w:val="28"/>
        </w:rPr>
        <w:t xml:space="preserve">3. Формирование и ведение реестра источников доходов бюджета осуществляет администрация </w:t>
      </w:r>
      <w:r>
        <w:rPr>
          <w:sz w:val="28"/>
          <w:szCs w:val="28"/>
        </w:rPr>
        <w:t>Шейнского</w:t>
      </w:r>
      <w:r w:rsidRPr="008C39E9">
        <w:rPr>
          <w:sz w:val="28"/>
          <w:szCs w:val="28"/>
        </w:rPr>
        <w:t xml:space="preserve"> сельсовета Пачелмского района Пензенской области.</w:t>
      </w:r>
    </w:p>
    <w:p w:rsidR="00D41727" w:rsidRPr="008C39E9" w:rsidRDefault="00D41727" w:rsidP="005F509D">
      <w:pPr>
        <w:pStyle w:val="ConsPlusNormal"/>
        <w:ind w:firstLine="540"/>
        <w:jc w:val="both"/>
        <w:rPr>
          <w:sz w:val="28"/>
          <w:szCs w:val="28"/>
        </w:rPr>
      </w:pPr>
      <w:bookmarkStart w:id="2" w:name="P45"/>
      <w:bookmarkEnd w:id="2"/>
      <w:r w:rsidRPr="008C39E9">
        <w:rPr>
          <w:sz w:val="28"/>
          <w:szCs w:val="28"/>
        </w:rPr>
        <w:t xml:space="preserve">4. В целях формирования и ведения реестра источников доходов бюджета </w:t>
      </w:r>
      <w:r>
        <w:rPr>
          <w:sz w:val="28"/>
          <w:szCs w:val="28"/>
        </w:rPr>
        <w:t>Шейнского</w:t>
      </w:r>
      <w:r w:rsidRPr="008C39E9">
        <w:rPr>
          <w:sz w:val="28"/>
          <w:szCs w:val="28"/>
        </w:rPr>
        <w:t xml:space="preserve"> сельсовета  Пачелмского района Пензенской области главные администраторы и (или) администраторы доходов бюджета </w:t>
      </w:r>
      <w:r>
        <w:rPr>
          <w:sz w:val="28"/>
          <w:szCs w:val="28"/>
        </w:rPr>
        <w:t>Шейнского</w:t>
      </w:r>
      <w:r w:rsidRPr="008C39E9">
        <w:rPr>
          <w:sz w:val="28"/>
          <w:szCs w:val="28"/>
        </w:rPr>
        <w:t xml:space="preserve"> сельсовета Пачелмского района Пензенской области, обеспечивают представление необходимых сведений в администрацию </w:t>
      </w:r>
      <w:r>
        <w:rPr>
          <w:sz w:val="28"/>
          <w:szCs w:val="28"/>
        </w:rPr>
        <w:t>Шейнского</w:t>
      </w:r>
      <w:r w:rsidRPr="008C39E9">
        <w:rPr>
          <w:sz w:val="28"/>
          <w:szCs w:val="28"/>
        </w:rPr>
        <w:t xml:space="preserve"> сельсовета  Пачелмского района Пензенской области и несут ответственность за полноту и достоверность информации, а также своевременность ее представления.</w:t>
      </w:r>
    </w:p>
    <w:p w:rsidR="00D41727" w:rsidRPr="008C39E9" w:rsidRDefault="00D41727" w:rsidP="005F509D">
      <w:pPr>
        <w:pStyle w:val="ConsPlusNormal"/>
        <w:ind w:firstLine="540"/>
        <w:jc w:val="both"/>
        <w:rPr>
          <w:sz w:val="28"/>
          <w:szCs w:val="28"/>
        </w:rPr>
      </w:pPr>
      <w:r w:rsidRPr="008C39E9">
        <w:rPr>
          <w:sz w:val="28"/>
          <w:szCs w:val="28"/>
        </w:rPr>
        <w:t xml:space="preserve">5. Требования к составу информации, которая должна содержаться в реестре источников доходов бюджета </w:t>
      </w:r>
      <w:r>
        <w:rPr>
          <w:sz w:val="28"/>
          <w:szCs w:val="28"/>
        </w:rPr>
        <w:t>Шейнского</w:t>
      </w:r>
      <w:r w:rsidRPr="008C39E9">
        <w:rPr>
          <w:sz w:val="28"/>
          <w:szCs w:val="28"/>
        </w:rPr>
        <w:t xml:space="preserve"> сельсовета Пачелмского района Пензенской области, формирование и ведение реестра </w:t>
      </w:r>
      <w:r>
        <w:rPr>
          <w:sz w:val="28"/>
          <w:szCs w:val="28"/>
        </w:rPr>
        <w:t>Шейнского</w:t>
      </w:r>
      <w:r w:rsidRPr="008C39E9">
        <w:rPr>
          <w:sz w:val="28"/>
          <w:szCs w:val="28"/>
        </w:rPr>
        <w:t xml:space="preserve"> сельсовета Пачелмского района Пензенской области, предоставление сведений, указанных в </w:t>
      </w:r>
      <w:hyperlink w:anchor="P45" w:history="1">
        <w:r w:rsidRPr="008C39E9">
          <w:rPr>
            <w:sz w:val="28"/>
            <w:szCs w:val="28"/>
          </w:rPr>
          <w:t>пункте 4</w:t>
        </w:r>
      </w:hyperlink>
      <w:r w:rsidRPr="008C39E9">
        <w:rPr>
          <w:sz w:val="28"/>
          <w:szCs w:val="28"/>
        </w:rPr>
        <w:t xml:space="preserve"> Порядка, осуществляются в соответствии с общими требованиями к составу информации, порядку формирования и ведения реестра источников доходов Российской Федерации, реестра источников доходов федерального бюджета, реестров источников доходов бюджетов субъектов Российской Федерации, реестров источников доходов местных бюджетов, а также сроками, утвержденными </w:t>
      </w:r>
      <w:hyperlink r:id="rId9" w:history="1">
        <w:r w:rsidRPr="008C39E9">
          <w:rPr>
            <w:sz w:val="28"/>
            <w:szCs w:val="28"/>
          </w:rPr>
          <w:t>постановлением</w:t>
        </w:r>
      </w:hyperlink>
      <w:r w:rsidRPr="008C39E9">
        <w:rPr>
          <w:sz w:val="28"/>
          <w:szCs w:val="28"/>
        </w:rPr>
        <w:t xml:space="preserve"> Правительства Российской Федерации от 31.08.2016 № 868 «О порядке формирования и ведения перечня источников доходов Российской Федерации» (с последующими изменениями).</w:t>
      </w:r>
    </w:p>
    <w:p w:rsidR="00D41727" w:rsidRPr="008C39E9" w:rsidRDefault="00D41727" w:rsidP="005F509D">
      <w:pPr>
        <w:pStyle w:val="ConsPlusNormal"/>
        <w:ind w:firstLine="540"/>
        <w:jc w:val="both"/>
        <w:rPr>
          <w:sz w:val="28"/>
          <w:szCs w:val="28"/>
        </w:rPr>
      </w:pPr>
      <w:r w:rsidRPr="008C39E9">
        <w:rPr>
          <w:sz w:val="28"/>
          <w:szCs w:val="28"/>
        </w:rPr>
        <w:t>6. Реестр источников доходов бюджета представляется в Финансовый отдел администрации Пачелмского района Пензенской области в течение одного рабочего дня с момента составления или внесения изменений в соответствующий реестр.</w:t>
      </w:r>
    </w:p>
    <w:p w:rsidR="00D41727" w:rsidRPr="008C39E9" w:rsidRDefault="00D41727" w:rsidP="008B2617">
      <w:pPr>
        <w:widowControl/>
        <w:autoSpaceDE w:val="0"/>
        <w:autoSpaceDN w:val="0"/>
        <w:adjustRightInd w:val="0"/>
        <w:ind w:firstLine="720"/>
        <w:jc w:val="both"/>
        <w:rPr>
          <w:sz w:val="28"/>
          <w:szCs w:val="28"/>
        </w:rPr>
      </w:pPr>
      <w:bookmarkStart w:id="3" w:name="sub_2011"/>
      <w:r w:rsidRPr="008C39E9">
        <w:rPr>
          <w:sz w:val="28"/>
          <w:szCs w:val="28"/>
        </w:rPr>
        <w:t xml:space="preserve">7. В реестр источников доходов бюджетов в отношении каждого источника дохода бюджета </w:t>
      </w:r>
      <w:r>
        <w:rPr>
          <w:sz w:val="28"/>
          <w:szCs w:val="28"/>
        </w:rPr>
        <w:t>Шейнского</w:t>
      </w:r>
      <w:r w:rsidRPr="008C39E9">
        <w:rPr>
          <w:sz w:val="28"/>
          <w:szCs w:val="28"/>
        </w:rPr>
        <w:t xml:space="preserve"> сельсовета Пачелмского района Пензенской области включается следующая информация:</w:t>
      </w:r>
    </w:p>
    <w:p w:rsidR="00D41727" w:rsidRPr="008C39E9" w:rsidRDefault="00D41727" w:rsidP="008B2617">
      <w:pPr>
        <w:widowControl/>
        <w:autoSpaceDE w:val="0"/>
        <w:autoSpaceDN w:val="0"/>
        <w:adjustRightInd w:val="0"/>
        <w:ind w:firstLine="720"/>
        <w:jc w:val="both"/>
        <w:rPr>
          <w:sz w:val="28"/>
          <w:szCs w:val="28"/>
        </w:rPr>
      </w:pPr>
      <w:bookmarkStart w:id="4" w:name="sub_2111"/>
      <w:bookmarkEnd w:id="3"/>
      <w:r w:rsidRPr="008C39E9">
        <w:rPr>
          <w:sz w:val="28"/>
          <w:szCs w:val="28"/>
        </w:rPr>
        <w:t>а) наименование источника дохода бюджета;</w:t>
      </w:r>
    </w:p>
    <w:p w:rsidR="00D41727" w:rsidRPr="008C39E9" w:rsidRDefault="00D41727" w:rsidP="008B2617">
      <w:pPr>
        <w:widowControl/>
        <w:autoSpaceDE w:val="0"/>
        <w:autoSpaceDN w:val="0"/>
        <w:adjustRightInd w:val="0"/>
        <w:ind w:firstLine="720"/>
        <w:jc w:val="both"/>
        <w:rPr>
          <w:sz w:val="28"/>
          <w:szCs w:val="28"/>
        </w:rPr>
      </w:pPr>
      <w:bookmarkStart w:id="5" w:name="sub_2112"/>
      <w:bookmarkEnd w:id="4"/>
      <w:r w:rsidRPr="008C39E9">
        <w:rPr>
          <w:sz w:val="28"/>
          <w:szCs w:val="28"/>
        </w:rPr>
        <w:t xml:space="preserve">б) код (коды) </w:t>
      </w:r>
      <w:hyperlink r:id="rId10" w:history="1">
        <w:r w:rsidRPr="008C39E9">
          <w:rPr>
            <w:sz w:val="28"/>
            <w:szCs w:val="28"/>
          </w:rPr>
          <w:t>классификации</w:t>
        </w:r>
      </w:hyperlink>
      <w:r w:rsidRPr="008C39E9">
        <w:rPr>
          <w:sz w:val="28"/>
          <w:szCs w:val="28"/>
        </w:rPr>
        <w:t xml:space="preserve"> доходов бюджета, соответствующий источнику дохода бюджета, и идентификационный код источника дохода бюджета по перечню источников доходов Российской Федерации;</w:t>
      </w:r>
    </w:p>
    <w:p w:rsidR="00D41727" w:rsidRPr="008C39E9" w:rsidRDefault="00D41727" w:rsidP="008B2617">
      <w:pPr>
        <w:widowControl/>
        <w:autoSpaceDE w:val="0"/>
        <w:autoSpaceDN w:val="0"/>
        <w:adjustRightInd w:val="0"/>
        <w:ind w:firstLine="720"/>
        <w:jc w:val="both"/>
        <w:rPr>
          <w:sz w:val="28"/>
          <w:szCs w:val="28"/>
        </w:rPr>
      </w:pPr>
      <w:bookmarkStart w:id="6" w:name="sub_2113"/>
      <w:bookmarkEnd w:id="5"/>
      <w:r w:rsidRPr="008C39E9">
        <w:rPr>
          <w:sz w:val="28"/>
          <w:szCs w:val="28"/>
        </w:rPr>
        <w:t>в) наименование группы источников доходов бюджетов, в которую входит источник дохода бюджета, и ее идентификационный код по перечню источников доходов Российской Федерации;</w:t>
      </w:r>
    </w:p>
    <w:p w:rsidR="00D41727" w:rsidRPr="008C39E9" w:rsidRDefault="00D41727" w:rsidP="008B2617">
      <w:pPr>
        <w:widowControl/>
        <w:autoSpaceDE w:val="0"/>
        <w:autoSpaceDN w:val="0"/>
        <w:adjustRightInd w:val="0"/>
        <w:ind w:firstLine="720"/>
        <w:jc w:val="both"/>
        <w:rPr>
          <w:sz w:val="28"/>
          <w:szCs w:val="28"/>
        </w:rPr>
      </w:pPr>
      <w:bookmarkStart w:id="7" w:name="sub_2114"/>
      <w:bookmarkEnd w:id="6"/>
      <w:r w:rsidRPr="008C39E9">
        <w:rPr>
          <w:sz w:val="28"/>
          <w:szCs w:val="28"/>
        </w:rPr>
        <w:t>г) информация о публично-правовом образовании, в доход бюджета которого зачисляются платежи, являющиеся источником дохода бюджета;</w:t>
      </w:r>
    </w:p>
    <w:p w:rsidR="00D41727" w:rsidRPr="008C39E9" w:rsidRDefault="00D41727" w:rsidP="008B2617">
      <w:pPr>
        <w:widowControl/>
        <w:autoSpaceDE w:val="0"/>
        <w:autoSpaceDN w:val="0"/>
        <w:adjustRightInd w:val="0"/>
        <w:ind w:firstLine="720"/>
        <w:jc w:val="both"/>
        <w:rPr>
          <w:sz w:val="28"/>
          <w:szCs w:val="28"/>
        </w:rPr>
      </w:pPr>
      <w:bookmarkStart w:id="8" w:name="sub_2115"/>
      <w:bookmarkEnd w:id="7"/>
      <w:r w:rsidRPr="008C39E9">
        <w:rPr>
          <w:sz w:val="28"/>
          <w:szCs w:val="28"/>
        </w:rPr>
        <w:t>д) информация об органах местного самоуправления, казенных учреждениях, иных организациях, осуществляющих бюджетные полномочия главных администраторов доходов бюджета;</w:t>
      </w:r>
    </w:p>
    <w:p w:rsidR="00D41727" w:rsidRPr="008C39E9" w:rsidRDefault="00D41727" w:rsidP="008B2617">
      <w:pPr>
        <w:widowControl/>
        <w:autoSpaceDE w:val="0"/>
        <w:autoSpaceDN w:val="0"/>
        <w:adjustRightInd w:val="0"/>
        <w:ind w:firstLine="720"/>
        <w:jc w:val="both"/>
        <w:rPr>
          <w:sz w:val="28"/>
          <w:szCs w:val="28"/>
        </w:rPr>
      </w:pPr>
      <w:bookmarkStart w:id="9" w:name="sub_2116"/>
      <w:bookmarkEnd w:id="8"/>
      <w:r w:rsidRPr="008C39E9">
        <w:rPr>
          <w:sz w:val="28"/>
          <w:szCs w:val="28"/>
        </w:rPr>
        <w:t xml:space="preserve">е) показатели прогноза доходов бюджета по коду </w:t>
      </w:r>
      <w:hyperlink r:id="rId11" w:history="1">
        <w:r w:rsidRPr="008C39E9">
          <w:rPr>
            <w:sz w:val="28"/>
            <w:szCs w:val="28"/>
          </w:rPr>
          <w:t>классификации</w:t>
        </w:r>
      </w:hyperlink>
      <w:r w:rsidRPr="008C39E9">
        <w:rPr>
          <w:sz w:val="28"/>
          <w:szCs w:val="28"/>
        </w:rPr>
        <w:t xml:space="preserve"> доходов бюджета, соответствующему источнику дохода бюджета, сформированные в целях составления и утверждения решения о бюджете;</w:t>
      </w:r>
    </w:p>
    <w:p w:rsidR="00D41727" w:rsidRPr="008C39E9" w:rsidRDefault="00D41727" w:rsidP="008B2617">
      <w:pPr>
        <w:widowControl/>
        <w:autoSpaceDE w:val="0"/>
        <w:autoSpaceDN w:val="0"/>
        <w:adjustRightInd w:val="0"/>
        <w:ind w:firstLine="720"/>
        <w:jc w:val="both"/>
        <w:rPr>
          <w:sz w:val="28"/>
          <w:szCs w:val="28"/>
        </w:rPr>
      </w:pPr>
      <w:bookmarkStart w:id="10" w:name="sub_2117"/>
      <w:bookmarkEnd w:id="9"/>
      <w:r w:rsidRPr="008C39E9">
        <w:rPr>
          <w:sz w:val="28"/>
          <w:szCs w:val="28"/>
        </w:rPr>
        <w:t xml:space="preserve">ж) показатели прогноза доходов бюджета по коду </w:t>
      </w:r>
      <w:hyperlink r:id="rId12" w:history="1">
        <w:r w:rsidRPr="008C39E9">
          <w:rPr>
            <w:sz w:val="28"/>
            <w:szCs w:val="28"/>
          </w:rPr>
          <w:t>классификации</w:t>
        </w:r>
      </w:hyperlink>
      <w:r w:rsidRPr="008C39E9">
        <w:rPr>
          <w:sz w:val="28"/>
          <w:szCs w:val="28"/>
        </w:rPr>
        <w:t xml:space="preserve"> доходов бюджета, соответствующему источнику дохода бюджета, принимающие значения прогнозируемого общего объема доходов бюджета в соответствии с решением о бюджете;</w:t>
      </w:r>
    </w:p>
    <w:p w:rsidR="00D41727" w:rsidRPr="008C39E9" w:rsidRDefault="00D41727" w:rsidP="008B2617">
      <w:pPr>
        <w:widowControl/>
        <w:autoSpaceDE w:val="0"/>
        <w:autoSpaceDN w:val="0"/>
        <w:adjustRightInd w:val="0"/>
        <w:ind w:firstLine="720"/>
        <w:jc w:val="both"/>
        <w:rPr>
          <w:sz w:val="28"/>
          <w:szCs w:val="28"/>
        </w:rPr>
      </w:pPr>
      <w:bookmarkStart w:id="11" w:name="sub_2118"/>
      <w:bookmarkEnd w:id="10"/>
      <w:r w:rsidRPr="008C39E9">
        <w:rPr>
          <w:sz w:val="28"/>
          <w:szCs w:val="28"/>
        </w:rPr>
        <w:t xml:space="preserve">з) показатели прогноза доходов бюджета по коду </w:t>
      </w:r>
      <w:hyperlink r:id="rId13" w:history="1">
        <w:r w:rsidRPr="008C39E9">
          <w:rPr>
            <w:sz w:val="28"/>
            <w:szCs w:val="28"/>
          </w:rPr>
          <w:t>классификации</w:t>
        </w:r>
      </w:hyperlink>
      <w:r w:rsidRPr="008C39E9">
        <w:rPr>
          <w:sz w:val="28"/>
          <w:szCs w:val="28"/>
        </w:rPr>
        <w:t xml:space="preserve"> доходов бюджета, соответствующему источнику дохода бюджета, принимающие значения прогнозируемого общего объема доходов бюджета в соответствии с решением о бюджете с учетом закона о внесении изменений в решение о бюджете;</w:t>
      </w:r>
    </w:p>
    <w:p w:rsidR="00D41727" w:rsidRPr="008C39E9" w:rsidRDefault="00D41727" w:rsidP="008B2617">
      <w:pPr>
        <w:widowControl/>
        <w:autoSpaceDE w:val="0"/>
        <w:autoSpaceDN w:val="0"/>
        <w:adjustRightInd w:val="0"/>
        <w:ind w:firstLine="720"/>
        <w:jc w:val="both"/>
        <w:rPr>
          <w:sz w:val="28"/>
          <w:szCs w:val="28"/>
        </w:rPr>
      </w:pPr>
      <w:bookmarkStart w:id="12" w:name="sub_2119"/>
      <w:bookmarkEnd w:id="11"/>
      <w:r w:rsidRPr="008C39E9">
        <w:rPr>
          <w:sz w:val="28"/>
          <w:szCs w:val="28"/>
        </w:rPr>
        <w:t xml:space="preserve">и) показатели уточненного прогноза доходов бюджета по коду </w:t>
      </w:r>
      <w:hyperlink r:id="rId14" w:history="1">
        <w:r w:rsidRPr="008C39E9">
          <w:rPr>
            <w:sz w:val="28"/>
            <w:szCs w:val="28"/>
          </w:rPr>
          <w:t>классификации</w:t>
        </w:r>
      </w:hyperlink>
      <w:r w:rsidRPr="008C39E9">
        <w:rPr>
          <w:sz w:val="28"/>
          <w:szCs w:val="28"/>
        </w:rPr>
        <w:t xml:space="preserve"> доходов бюджета, соответствующему источнику дохода бюджета, формируемые в рамках составления сведений для составления и ведения кассового плана исполнения бюджета;</w:t>
      </w:r>
    </w:p>
    <w:p w:rsidR="00D41727" w:rsidRPr="008C39E9" w:rsidRDefault="00D41727" w:rsidP="008B2617">
      <w:pPr>
        <w:widowControl/>
        <w:autoSpaceDE w:val="0"/>
        <w:autoSpaceDN w:val="0"/>
        <w:adjustRightInd w:val="0"/>
        <w:ind w:firstLine="720"/>
        <w:jc w:val="both"/>
        <w:rPr>
          <w:sz w:val="28"/>
          <w:szCs w:val="28"/>
        </w:rPr>
      </w:pPr>
      <w:bookmarkStart w:id="13" w:name="sub_21110"/>
      <w:bookmarkEnd w:id="12"/>
      <w:r w:rsidRPr="008C39E9">
        <w:rPr>
          <w:sz w:val="28"/>
          <w:szCs w:val="28"/>
        </w:rPr>
        <w:t xml:space="preserve">к) показатели кассовых поступлений по коду </w:t>
      </w:r>
      <w:hyperlink r:id="rId15" w:history="1">
        <w:r w:rsidRPr="008C39E9">
          <w:rPr>
            <w:sz w:val="28"/>
            <w:szCs w:val="28"/>
          </w:rPr>
          <w:t>классификации</w:t>
        </w:r>
      </w:hyperlink>
      <w:r w:rsidRPr="008C39E9">
        <w:rPr>
          <w:sz w:val="28"/>
          <w:szCs w:val="28"/>
        </w:rPr>
        <w:t xml:space="preserve"> доходов бюджета, соответствующему источнику дохода бюджета;</w:t>
      </w:r>
    </w:p>
    <w:p w:rsidR="00D41727" w:rsidRPr="008C39E9" w:rsidRDefault="00D41727" w:rsidP="008B2617">
      <w:pPr>
        <w:widowControl/>
        <w:autoSpaceDE w:val="0"/>
        <w:autoSpaceDN w:val="0"/>
        <w:adjustRightInd w:val="0"/>
        <w:ind w:firstLine="720"/>
        <w:jc w:val="both"/>
        <w:rPr>
          <w:sz w:val="28"/>
          <w:szCs w:val="28"/>
        </w:rPr>
      </w:pPr>
      <w:bookmarkStart w:id="14" w:name="sub_21111"/>
      <w:bookmarkEnd w:id="13"/>
      <w:r w:rsidRPr="008C39E9">
        <w:rPr>
          <w:sz w:val="28"/>
          <w:szCs w:val="28"/>
        </w:rPr>
        <w:t xml:space="preserve">л) показатели кассовых поступлений по коду </w:t>
      </w:r>
      <w:hyperlink r:id="rId16" w:history="1">
        <w:r w:rsidRPr="008C39E9">
          <w:rPr>
            <w:sz w:val="28"/>
            <w:szCs w:val="28"/>
          </w:rPr>
          <w:t>классификации</w:t>
        </w:r>
      </w:hyperlink>
      <w:r w:rsidRPr="008C39E9">
        <w:rPr>
          <w:sz w:val="28"/>
          <w:szCs w:val="28"/>
        </w:rPr>
        <w:t xml:space="preserve"> доходов бюджета, соответствующему источнику дохода бюджета, принимающие значения доходов бюджета в соответствии с решением об исполнении бюджета;</w:t>
      </w:r>
    </w:p>
    <w:p w:rsidR="00D41727" w:rsidRPr="008C39E9" w:rsidRDefault="00D41727" w:rsidP="008B2617">
      <w:pPr>
        <w:widowControl/>
        <w:autoSpaceDE w:val="0"/>
        <w:autoSpaceDN w:val="0"/>
        <w:adjustRightInd w:val="0"/>
        <w:ind w:firstLine="720"/>
        <w:jc w:val="both"/>
        <w:rPr>
          <w:sz w:val="28"/>
          <w:szCs w:val="28"/>
        </w:rPr>
      </w:pPr>
      <w:bookmarkStart w:id="15" w:name="sub_10812"/>
      <w:bookmarkEnd w:id="14"/>
      <w:r w:rsidRPr="008C39E9">
        <w:rPr>
          <w:sz w:val="28"/>
          <w:szCs w:val="28"/>
        </w:rPr>
        <w:t>м) нормативы распределения доходов в бюджет.</w:t>
      </w:r>
    </w:p>
    <w:bookmarkEnd w:id="15"/>
    <w:p w:rsidR="00D41727" w:rsidRPr="008C39E9" w:rsidRDefault="00D41727" w:rsidP="006C33AF">
      <w:pPr>
        <w:widowControl/>
        <w:autoSpaceDE w:val="0"/>
        <w:autoSpaceDN w:val="0"/>
        <w:adjustRightInd w:val="0"/>
        <w:ind w:firstLine="720"/>
        <w:jc w:val="both"/>
        <w:rPr>
          <w:sz w:val="28"/>
          <w:szCs w:val="28"/>
        </w:rPr>
      </w:pPr>
      <w:r w:rsidRPr="008C39E9">
        <w:rPr>
          <w:sz w:val="28"/>
          <w:szCs w:val="28"/>
        </w:rPr>
        <w:t>8. В реестр источников доходов бюджета в отношении платежей, являющихся источником дохода бюджета, включается следующая информация:</w:t>
      </w:r>
    </w:p>
    <w:p w:rsidR="00D41727" w:rsidRPr="008C39E9" w:rsidRDefault="00D41727" w:rsidP="006C33AF">
      <w:pPr>
        <w:widowControl/>
        <w:autoSpaceDE w:val="0"/>
        <w:autoSpaceDN w:val="0"/>
        <w:adjustRightInd w:val="0"/>
        <w:ind w:firstLine="720"/>
        <w:jc w:val="both"/>
        <w:rPr>
          <w:sz w:val="28"/>
          <w:szCs w:val="28"/>
        </w:rPr>
      </w:pPr>
      <w:bookmarkStart w:id="16" w:name="sub_2121"/>
      <w:r w:rsidRPr="008C39E9">
        <w:rPr>
          <w:sz w:val="28"/>
          <w:szCs w:val="28"/>
        </w:rPr>
        <w:t>а) наименование источника дохода бюджета;</w:t>
      </w:r>
    </w:p>
    <w:p w:rsidR="00D41727" w:rsidRPr="008C39E9" w:rsidRDefault="00D41727" w:rsidP="006C33AF">
      <w:pPr>
        <w:widowControl/>
        <w:autoSpaceDE w:val="0"/>
        <w:autoSpaceDN w:val="0"/>
        <w:adjustRightInd w:val="0"/>
        <w:ind w:firstLine="720"/>
        <w:jc w:val="both"/>
        <w:rPr>
          <w:sz w:val="28"/>
          <w:szCs w:val="28"/>
        </w:rPr>
      </w:pPr>
      <w:bookmarkStart w:id="17" w:name="sub_2122"/>
      <w:bookmarkEnd w:id="16"/>
      <w:r w:rsidRPr="008C39E9">
        <w:rPr>
          <w:sz w:val="28"/>
          <w:szCs w:val="28"/>
        </w:rPr>
        <w:t xml:space="preserve">б) код (коды) </w:t>
      </w:r>
      <w:hyperlink r:id="rId17" w:history="1">
        <w:r w:rsidRPr="008C39E9">
          <w:rPr>
            <w:sz w:val="28"/>
            <w:szCs w:val="28"/>
          </w:rPr>
          <w:t>классификации</w:t>
        </w:r>
      </w:hyperlink>
      <w:r w:rsidRPr="008C39E9">
        <w:rPr>
          <w:sz w:val="28"/>
          <w:szCs w:val="28"/>
        </w:rPr>
        <w:t xml:space="preserve"> доходов бюджета, соответствующий источнику дохода бюджета;</w:t>
      </w:r>
    </w:p>
    <w:p w:rsidR="00D41727" w:rsidRPr="008C39E9" w:rsidRDefault="00D41727" w:rsidP="006C33AF">
      <w:pPr>
        <w:widowControl/>
        <w:autoSpaceDE w:val="0"/>
        <w:autoSpaceDN w:val="0"/>
        <w:adjustRightInd w:val="0"/>
        <w:ind w:firstLine="720"/>
        <w:jc w:val="both"/>
        <w:rPr>
          <w:sz w:val="28"/>
          <w:szCs w:val="28"/>
        </w:rPr>
      </w:pPr>
      <w:bookmarkStart w:id="18" w:name="sub_2123"/>
      <w:bookmarkEnd w:id="17"/>
      <w:r w:rsidRPr="008C39E9">
        <w:rPr>
          <w:sz w:val="28"/>
          <w:szCs w:val="28"/>
        </w:rPr>
        <w:t>в) идентификационный код по перечню источников доходов Российской Федерации, соответствующий источнику дохода бюджета;</w:t>
      </w:r>
    </w:p>
    <w:p w:rsidR="00D41727" w:rsidRPr="008C39E9" w:rsidRDefault="00D41727" w:rsidP="006C33AF">
      <w:pPr>
        <w:widowControl/>
        <w:autoSpaceDE w:val="0"/>
        <w:autoSpaceDN w:val="0"/>
        <w:adjustRightInd w:val="0"/>
        <w:ind w:firstLine="720"/>
        <w:jc w:val="both"/>
        <w:rPr>
          <w:sz w:val="28"/>
          <w:szCs w:val="28"/>
        </w:rPr>
      </w:pPr>
      <w:bookmarkStart w:id="19" w:name="sub_2124"/>
      <w:bookmarkEnd w:id="18"/>
      <w:r w:rsidRPr="008C39E9">
        <w:rPr>
          <w:sz w:val="28"/>
          <w:szCs w:val="28"/>
        </w:rPr>
        <w:t>г) информация о публично-правовом образовании, в доход бюджета которого зачисляются платежи, являющиеся источником дохода бюджета;</w:t>
      </w:r>
    </w:p>
    <w:p w:rsidR="00D41727" w:rsidRPr="008C39E9" w:rsidRDefault="00D41727" w:rsidP="006C33AF">
      <w:pPr>
        <w:widowControl/>
        <w:autoSpaceDE w:val="0"/>
        <w:autoSpaceDN w:val="0"/>
        <w:adjustRightInd w:val="0"/>
        <w:ind w:firstLine="720"/>
        <w:jc w:val="both"/>
        <w:rPr>
          <w:sz w:val="28"/>
          <w:szCs w:val="28"/>
        </w:rPr>
      </w:pPr>
      <w:bookmarkStart w:id="20" w:name="sub_2125"/>
      <w:bookmarkEnd w:id="19"/>
      <w:r w:rsidRPr="008C39E9">
        <w:rPr>
          <w:sz w:val="28"/>
          <w:szCs w:val="28"/>
        </w:rPr>
        <w:t>д) информация об органах местного самоуправления, казенных учреждениях, иных организациях, осуществляющих бюджетные полномочия главных администраторов доходов бюджета;</w:t>
      </w:r>
    </w:p>
    <w:p w:rsidR="00D41727" w:rsidRPr="008C39E9" w:rsidRDefault="00D41727" w:rsidP="006C33AF">
      <w:pPr>
        <w:widowControl/>
        <w:autoSpaceDE w:val="0"/>
        <w:autoSpaceDN w:val="0"/>
        <w:adjustRightInd w:val="0"/>
        <w:ind w:firstLine="720"/>
        <w:jc w:val="both"/>
        <w:rPr>
          <w:sz w:val="28"/>
          <w:szCs w:val="28"/>
        </w:rPr>
      </w:pPr>
      <w:bookmarkStart w:id="21" w:name="sub_2126"/>
      <w:bookmarkEnd w:id="20"/>
      <w:r w:rsidRPr="008C39E9">
        <w:rPr>
          <w:sz w:val="28"/>
          <w:szCs w:val="28"/>
        </w:rPr>
        <w:t>е) информация об органах местного самоуправления, казенных учреждениях, иных организациях, осуществляющих бюджетные полномочия администраторов доходов бюджета по источнику дохода бюджета;</w:t>
      </w:r>
    </w:p>
    <w:p w:rsidR="00D41727" w:rsidRPr="008C39E9" w:rsidRDefault="00D41727" w:rsidP="006C33AF">
      <w:pPr>
        <w:widowControl/>
        <w:autoSpaceDE w:val="0"/>
        <w:autoSpaceDN w:val="0"/>
        <w:adjustRightInd w:val="0"/>
        <w:ind w:firstLine="720"/>
        <w:jc w:val="both"/>
        <w:rPr>
          <w:sz w:val="28"/>
          <w:szCs w:val="28"/>
        </w:rPr>
      </w:pPr>
      <w:bookmarkStart w:id="22" w:name="sub_2127"/>
      <w:bookmarkEnd w:id="21"/>
      <w:r w:rsidRPr="008C39E9">
        <w:rPr>
          <w:sz w:val="28"/>
          <w:szCs w:val="28"/>
        </w:rPr>
        <w:t>ж) наименование органов и организаций, осуществляющих оказание муниципальных услуг (выполнение работ), предусматривающих за их осуществление получение платежа по источнику дохода бюджета (в случае если указанные органы не осуществляют бюджетных полномочий администратора доходов бюджета по источнику дохода бюджета);</w:t>
      </w:r>
    </w:p>
    <w:p w:rsidR="00D41727" w:rsidRPr="008C39E9" w:rsidRDefault="00D41727" w:rsidP="006C33AF">
      <w:pPr>
        <w:widowControl/>
        <w:autoSpaceDE w:val="0"/>
        <w:autoSpaceDN w:val="0"/>
        <w:adjustRightInd w:val="0"/>
        <w:ind w:firstLine="720"/>
        <w:jc w:val="both"/>
        <w:rPr>
          <w:sz w:val="28"/>
          <w:szCs w:val="28"/>
        </w:rPr>
      </w:pPr>
      <w:bookmarkStart w:id="23" w:name="sub_2128"/>
      <w:bookmarkEnd w:id="22"/>
      <w:r w:rsidRPr="008C39E9">
        <w:rPr>
          <w:sz w:val="28"/>
          <w:szCs w:val="28"/>
        </w:rPr>
        <w:t>з) суммы по платежам, являющимся источником дохода бюджета, начисленные в соответствии с бухгалтерским учетом администраторов доходов бюджета по источнику дохода бюджета;</w:t>
      </w:r>
    </w:p>
    <w:p w:rsidR="00D41727" w:rsidRPr="008C39E9" w:rsidRDefault="00D41727" w:rsidP="006C33AF">
      <w:pPr>
        <w:widowControl/>
        <w:autoSpaceDE w:val="0"/>
        <w:autoSpaceDN w:val="0"/>
        <w:adjustRightInd w:val="0"/>
        <w:ind w:firstLine="720"/>
        <w:jc w:val="both"/>
        <w:rPr>
          <w:sz w:val="28"/>
          <w:szCs w:val="28"/>
        </w:rPr>
      </w:pPr>
      <w:bookmarkStart w:id="24" w:name="sub_2129"/>
      <w:bookmarkEnd w:id="23"/>
      <w:r w:rsidRPr="008C39E9">
        <w:rPr>
          <w:sz w:val="28"/>
          <w:szCs w:val="28"/>
        </w:rPr>
        <w:t>и) суммы по платежам, являющимся источником дохода бюджета, информация о начислении которых направлена администраторами доходов бюджета по источнику дохода бюджета в Государственную информационную систему о государственных и муниципальных платежах;</w:t>
      </w:r>
    </w:p>
    <w:p w:rsidR="00D41727" w:rsidRPr="008C39E9" w:rsidRDefault="00D41727" w:rsidP="006C33AF">
      <w:pPr>
        <w:widowControl/>
        <w:autoSpaceDE w:val="0"/>
        <w:autoSpaceDN w:val="0"/>
        <w:adjustRightInd w:val="0"/>
        <w:ind w:firstLine="720"/>
        <w:jc w:val="both"/>
        <w:rPr>
          <w:sz w:val="28"/>
          <w:szCs w:val="28"/>
        </w:rPr>
      </w:pPr>
      <w:bookmarkStart w:id="25" w:name="sub_21210"/>
      <w:bookmarkEnd w:id="24"/>
      <w:r w:rsidRPr="008C39E9">
        <w:rPr>
          <w:sz w:val="28"/>
          <w:szCs w:val="28"/>
        </w:rPr>
        <w:t>к) кассовые поступления от уплаты платежей, являющихся источником дохода бюджета, в соответствии с бухгалтерским учетом администраторов доходов бюджета по источнику дохода бюджета;</w:t>
      </w:r>
    </w:p>
    <w:p w:rsidR="00D41727" w:rsidRPr="008C39E9" w:rsidRDefault="00D41727" w:rsidP="006C33AF">
      <w:pPr>
        <w:widowControl/>
        <w:autoSpaceDE w:val="0"/>
        <w:autoSpaceDN w:val="0"/>
        <w:adjustRightInd w:val="0"/>
        <w:ind w:firstLine="720"/>
        <w:jc w:val="both"/>
        <w:rPr>
          <w:sz w:val="28"/>
          <w:szCs w:val="28"/>
        </w:rPr>
      </w:pPr>
      <w:bookmarkStart w:id="26" w:name="sub_21211"/>
      <w:bookmarkEnd w:id="25"/>
      <w:r w:rsidRPr="008C39E9">
        <w:rPr>
          <w:sz w:val="28"/>
          <w:szCs w:val="28"/>
        </w:rPr>
        <w:t>л) информация об уплате платежей, являющихся источником дохода бюджета, направленная в Государственную информационную систему о государственных и муниципальных платежах;</w:t>
      </w:r>
    </w:p>
    <w:p w:rsidR="00D41727" w:rsidRPr="008C39E9" w:rsidRDefault="00D41727" w:rsidP="006C33AF">
      <w:pPr>
        <w:widowControl/>
        <w:autoSpaceDE w:val="0"/>
        <w:autoSpaceDN w:val="0"/>
        <w:adjustRightInd w:val="0"/>
        <w:ind w:firstLine="720"/>
        <w:jc w:val="both"/>
        <w:rPr>
          <w:sz w:val="28"/>
          <w:szCs w:val="28"/>
        </w:rPr>
      </w:pPr>
      <w:bookmarkStart w:id="27" w:name="sub_21212"/>
      <w:bookmarkEnd w:id="26"/>
      <w:r w:rsidRPr="008C39E9">
        <w:rPr>
          <w:sz w:val="28"/>
          <w:szCs w:val="28"/>
        </w:rPr>
        <w:t>м) информация о количестве оказанных муниципальных услуг (выполненных работ), иных действий органов местного самоуправления, муниципальных учреждений, иных организаций, за которые осуществлена уплата платежей, являющихся источником дохода бюджета.</w:t>
      </w:r>
    </w:p>
    <w:p w:rsidR="00D41727" w:rsidRPr="008C39E9" w:rsidRDefault="00D41727" w:rsidP="00D55612">
      <w:pPr>
        <w:widowControl/>
        <w:autoSpaceDE w:val="0"/>
        <w:autoSpaceDN w:val="0"/>
        <w:adjustRightInd w:val="0"/>
        <w:ind w:firstLine="720"/>
        <w:jc w:val="both"/>
        <w:rPr>
          <w:sz w:val="28"/>
          <w:szCs w:val="28"/>
        </w:rPr>
      </w:pPr>
      <w:bookmarkStart w:id="28" w:name="sub_2013"/>
      <w:bookmarkEnd w:id="27"/>
      <w:r w:rsidRPr="008C39E9">
        <w:rPr>
          <w:sz w:val="28"/>
          <w:szCs w:val="28"/>
        </w:rPr>
        <w:t>9. В реестре источников доходов бюджета также формируется сводная информация по группам источников доходов бюджетов по показателям прогнозов доходов бюджетов на этапах составления, утверждения и исполнения бюджетов, а также кассовым поступлениям по доходам бюджетов с указанием сведений о группах источников доходов бюджетов на основе перечня источников доходов Российской Федерации.</w:t>
      </w:r>
    </w:p>
    <w:bookmarkEnd w:id="28"/>
    <w:p w:rsidR="00D41727" w:rsidRPr="008C39E9" w:rsidRDefault="00D41727" w:rsidP="00AD686E">
      <w:pPr>
        <w:widowControl/>
        <w:autoSpaceDE w:val="0"/>
        <w:autoSpaceDN w:val="0"/>
        <w:adjustRightInd w:val="0"/>
        <w:ind w:firstLine="720"/>
        <w:jc w:val="both"/>
        <w:rPr>
          <w:sz w:val="28"/>
          <w:szCs w:val="28"/>
        </w:rPr>
      </w:pPr>
      <w:r w:rsidRPr="008C39E9">
        <w:rPr>
          <w:sz w:val="28"/>
          <w:szCs w:val="28"/>
        </w:rPr>
        <w:t xml:space="preserve">10. Информация, указанная в </w:t>
      </w:r>
      <w:hyperlink w:anchor="sub_2111" w:history="1">
        <w:r w:rsidRPr="008C39E9">
          <w:rPr>
            <w:sz w:val="28"/>
            <w:szCs w:val="28"/>
          </w:rPr>
          <w:t>подпунктах «а» - «д» пункта 7</w:t>
        </w:r>
      </w:hyperlink>
      <w:r w:rsidRPr="008C39E9">
        <w:rPr>
          <w:sz w:val="28"/>
          <w:szCs w:val="28"/>
        </w:rPr>
        <w:t xml:space="preserve"> и </w:t>
      </w:r>
      <w:hyperlink w:anchor="sub_2121" w:history="1">
        <w:r w:rsidRPr="008C39E9">
          <w:rPr>
            <w:sz w:val="28"/>
            <w:szCs w:val="28"/>
          </w:rPr>
          <w:t>подпунктах «а» - «ж» пункта 8</w:t>
        </w:r>
      </w:hyperlink>
      <w:r w:rsidRPr="008C39E9">
        <w:rPr>
          <w:sz w:val="28"/>
          <w:szCs w:val="28"/>
        </w:rPr>
        <w:t xml:space="preserve"> настоящего Порядка, формируется и изменяется на основе перечня источников доходов Российской Федерации.</w:t>
      </w:r>
    </w:p>
    <w:p w:rsidR="00D41727" w:rsidRPr="008C39E9" w:rsidRDefault="00D41727" w:rsidP="00AD686E">
      <w:pPr>
        <w:widowControl/>
        <w:autoSpaceDE w:val="0"/>
        <w:autoSpaceDN w:val="0"/>
        <w:adjustRightInd w:val="0"/>
        <w:ind w:firstLine="720"/>
        <w:jc w:val="both"/>
        <w:rPr>
          <w:sz w:val="28"/>
          <w:szCs w:val="28"/>
        </w:rPr>
      </w:pPr>
      <w:bookmarkStart w:id="29" w:name="sub_2015"/>
      <w:r w:rsidRPr="008C39E9">
        <w:rPr>
          <w:sz w:val="28"/>
          <w:szCs w:val="28"/>
        </w:rPr>
        <w:t xml:space="preserve">11. Информация, указанная в </w:t>
      </w:r>
      <w:hyperlink w:anchor="sub_2116" w:history="1">
        <w:r w:rsidRPr="008C39E9">
          <w:rPr>
            <w:sz w:val="28"/>
            <w:szCs w:val="28"/>
          </w:rPr>
          <w:t>подпунктах «е»</w:t>
        </w:r>
      </w:hyperlink>
      <w:r w:rsidRPr="008C39E9">
        <w:rPr>
          <w:sz w:val="28"/>
          <w:szCs w:val="28"/>
        </w:rPr>
        <w:t xml:space="preserve"> и </w:t>
      </w:r>
      <w:hyperlink w:anchor="sub_2119" w:history="1">
        <w:r w:rsidRPr="008C39E9">
          <w:rPr>
            <w:sz w:val="28"/>
            <w:szCs w:val="28"/>
          </w:rPr>
          <w:t>«и» пункта 7</w:t>
        </w:r>
      </w:hyperlink>
      <w:r w:rsidRPr="008C39E9">
        <w:rPr>
          <w:sz w:val="28"/>
          <w:szCs w:val="28"/>
        </w:rPr>
        <w:t xml:space="preserve"> настоящего Порядка, формируется и ведется на основании прогнозов поступления доходов бюджета, информация, указанная в </w:t>
      </w:r>
      <w:hyperlink w:anchor="sub_2117" w:history="1">
        <w:r w:rsidRPr="008C39E9">
          <w:rPr>
            <w:sz w:val="28"/>
            <w:szCs w:val="28"/>
          </w:rPr>
          <w:t>подпунктах «ж»</w:t>
        </w:r>
      </w:hyperlink>
      <w:r w:rsidRPr="008C39E9">
        <w:rPr>
          <w:sz w:val="28"/>
          <w:szCs w:val="28"/>
        </w:rPr>
        <w:t xml:space="preserve"> и </w:t>
      </w:r>
      <w:hyperlink w:anchor="sub_2118" w:history="1">
        <w:r w:rsidRPr="008C39E9">
          <w:rPr>
            <w:sz w:val="28"/>
            <w:szCs w:val="28"/>
          </w:rPr>
          <w:t>«з» пункта 7</w:t>
        </w:r>
      </w:hyperlink>
      <w:r w:rsidRPr="008C39E9">
        <w:rPr>
          <w:sz w:val="28"/>
          <w:szCs w:val="28"/>
        </w:rPr>
        <w:t xml:space="preserve"> настоящего Порядка, формируется и ведется на основании решения о бюджете.</w:t>
      </w:r>
    </w:p>
    <w:p w:rsidR="00D41727" w:rsidRPr="008C39E9" w:rsidRDefault="00D41727" w:rsidP="00AD686E">
      <w:pPr>
        <w:widowControl/>
        <w:autoSpaceDE w:val="0"/>
        <w:autoSpaceDN w:val="0"/>
        <w:adjustRightInd w:val="0"/>
        <w:ind w:firstLine="720"/>
        <w:jc w:val="both"/>
        <w:rPr>
          <w:sz w:val="28"/>
          <w:szCs w:val="28"/>
        </w:rPr>
      </w:pPr>
      <w:bookmarkStart w:id="30" w:name="sub_2016"/>
      <w:bookmarkEnd w:id="29"/>
      <w:r w:rsidRPr="008C39E9">
        <w:rPr>
          <w:sz w:val="28"/>
          <w:szCs w:val="28"/>
        </w:rPr>
        <w:t xml:space="preserve">12. Информация, указанная в </w:t>
      </w:r>
      <w:hyperlink w:anchor="sub_2129" w:history="1">
        <w:r w:rsidRPr="008C39E9">
          <w:rPr>
            <w:sz w:val="28"/>
            <w:szCs w:val="28"/>
          </w:rPr>
          <w:t>подпунктах «и»</w:t>
        </w:r>
      </w:hyperlink>
      <w:r w:rsidRPr="008C39E9">
        <w:rPr>
          <w:sz w:val="28"/>
          <w:szCs w:val="28"/>
        </w:rPr>
        <w:t xml:space="preserve"> и </w:t>
      </w:r>
      <w:hyperlink w:anchor="sub_21211" w:history="1">
        <w:r w:rsidRPr="008C39E9">
          <w:rPr>
            <w:sz w:val="28"/>
            <w:szCs w:val="28"/>
          </w:rPr>
          <w:t>«л» пункта 8</w:t>
        </w:r>
      </w:hyperlink>
      <w:r w:rsidRPr="008C39E9">
        <w:rPr>
          <w:sz w:val="28"/>
          <w:szCs w:val="28"/>
        </w:rPr>
        <w:t xml:space="preserve"> настоящего Порядка, формируется и ведется на основании сведений Государственной информационной системы о государственных и муниципальных платежах.</w:t>
      </w:r>
    </w:p>
    <w:p w:rsidR="00D41727" w:rsidRPr="008C39E9" w:rsidRDefault="00D41727" w:rsidP="00A72FAB">
      <w:pPr>
        <w:widowControl/>
        <w:autoSpaceDE w:val="0"/>
        <w:autoSpaceDN w:val="0"/>
        <w:adjustRightInd w:val="0"/>
        <w:ind w:firstLine="720"/>
        <w:jc w:val="both"/>
        <w:rPr>
          <w:sz w:val="28"/>
          <w:szCs w:val="28"/>
        </w:rPr>
      </w:pPr>
      <w:bookmarkStart w:id="31" w:name="sub_2017"/>
      <w:bookmarkEnd w:id="30"/>
      <w:r w:rsidRPr="008C39E9">
        <w:rPr>
          <w:sz w:val="28"/>
          <w:szCs w:val="28"/>
        </w:rPr>
        <w:t xml:space="preserve">13. Информация, указанная в </w:t>
      </w:r>
      <w:hyperlink w:anchor="sub_10810" w:history="1">
        <w:r w:rsidRPr="008C39E9">
          <w:rPr>
            <w:sz w:val="28"/>
            <w:szCs w:val="28"/>
          </w:rPr>
          <w:t>подпункте «к» пункта 7</w:t>
        </w:r>
      </w:hyperlink>
      <w:r w:rsidRPr="008C39E9">
        <w:rPr>
          <w:sz w:val="28"/>
          <w:szCs w:val="28"/>
        </w:rPr>
        <w:t xml:space="preserve"> настоящего Порядка, формируется на основании соответствующих сведений муниципальной автоматизированной системы исполнения бюджета.</w:t>
      </w:r>
    </w:p>
    <w:p w:rsidR="00D41727" w:rsidRPr="008C39E9" w:rsidRDefault="00D41727" w:rsidP="00A72FAB">
      <w:pPr>
        <w:widowControl/>
        <w:autoSpaceDE w:val="0"/>
        <w:autoSpaceDN w:val="0"/>
        <w:adjustRightInd w:val="0"/>
        <w:ind w:firstLine="720"/>
        <w:jc w:val="both"/>
        <w:rPr>
          <w:sz w:val="28"/>
          <w:szCs w:val="28"/>
        </w:rPr>
      </w:pPr>
      <w:r w:rsidRPr="008C39E9">
        <w:rPr>
          <w:sz w:val="28"/>
          <w:szCs w:val="28"/>
        </w:rPr>
        <w:t xml:space="preserve">14. Администрация </w:t>
      </w:r>
      <w:r>
        <w:rPr>
          <w:sz w:val="28"/>
          <w:szCs w:val="28"/>
        </w:rPr>
        <w:t>Шейнского</w:t>
      </w:r>
      <w:r w:rsidRPr="008C39E9">
        <w:rPr>
          <w:sz w:val="28"/>
          <w:szCs w:val="28"/>
        </w:rPr>
        <w:t xml:space="preserve"> сельсовета Пачелмского района Пензенской области обеспечивает включение в реестр источников доходов бюджета информации, указанной в </w:t>
      </w:r>
      <w:hyperlink w:anchor="sub_1008" w:history="1">
        <w:r w:rsidRPr="008C39E9">
          <w:rPr>
            <w:sz w:val="28"/>
            <w:szCs w:val="28"/>
          </w:rPr>
          <w:t>пунктах 7</w:t>
        </w:r>
      </w:hyperlink>
      <w:r w:rsidRPr="008C39E9">
        <w:rPr>
          <w:sz w:val="28"/>
          <w:szCs w:val="28"/>
        </w:rPr>
        <w:t xml:space="preserve"> и </w:t>
      </w:r>
      <w:hyperlink w:anchor="sub_1009" w:history="1">
        <w:r w:rsidRPr="008C39E9">
          <w:rPr>
            <w:sz w:val="28"/>
            <w:szCs w:val="28"/>
          </w:rPr>
          <w:t>8</w:t>
        </w:r>
      </w:hyperlink>
      <w:r w:rsidRPr="008C39E9">
        <w:rPr>
          <w:sz w:val="28"/>
          <w:szCs w:val="28"/>
        </w:rPr>
        <w:t xml:space="preserve"> настоящего Порядка, в следующие сроки:</w:t>
      </w:r>
    </w:p>
    <w:p w:rsidR="00D41727" w:rsidRPr="008C39E9" w:rsidRDefault="00D41727" w:rsidP="00AD686E">
      <w:pPr>
        <w:widowControl/>
        <w:autoSpaceDE w:val="0"/>
        <w:autoSpaceDN w:val="0"/>
        <w:adjustRightInd w:val="0"/>
        <w:ind w:firstLine="720"/>
        <w:jc w:val="both"/>
        <w:rPr>
          <w:sz w:val="28"/>
          <w:szCs w:val="28"/>
        </w:rPr>
      </w:pPr>
      <w:bookmarkStart w:id="32" w:name="sub_2181"/>
      <w:bookmarkEnd w:id="31"/>
      <w:r w:rsidRPr="008C39E9">
        <w:rPr>
          <w:sz w:val="28"/>
          <w:szCs w:val="28"/>
        </w:rPr>
        <w:t xml:space="preserve">а) информации, указанной в </w:t>
      </w:r>
      <w:hyperlink w:anchor="sub_2111" w:history="1">
        <w:r w:rsidRPr="008C39E9">
          <w:rPr>
            <w:sz w:val="28"/>
            <w:szCs w:val="28"/>
          </w:rPr>
          <w:t>подпунктах «а» - «д» пункта 7</w:t>
        </w:r>
      </w:hyperlink>
      <w:r w:rsidRPr="008C39E9">
        <w:rPr>
          <w:sz w:val="28"/>
          <w:szCs w:val="28"/>
        </w:rPr>
        <w:t xml:space="preserve"> и </w:t>
      </w:r>
      <w:hyperlink w:anchor="sub_2121" w:history="1">
        <w:r w:rsidRPr="008C39E9">
          <w:rPr>
            <w:sz w:val="28"/>
            <w:szCs w:val="28"/>
          </w:rPr>
          <w:t>подпунктах «а» - «ж» пункта 8</w:t>
        </w:r>
      </w:hyperlink>
      <w:r w:rsidRPr="008C39E9">
        <w:rPr>
          <w:sz w:val="28"/>
          <w:szCs w:val="28"/>
        </w:rPr>
        <w:t xml:space="preserve"> настоящего Порядка, - незамедлительно, но не позднее одного рабочего дня со дня внесения указанной информации в перечень источников доходов Российской Федерации;</w:t>
      </w:r>
    </w:p>
    <w:p w:rsidR="00D41727" w:rsidRPr="008C39E9" w:rsidRDefault="00D41727" w:rsidP="00AD686E">
      <w:pPr>
        <w:widowControl/>
        <w:autoSpaceDE w:val="0"/>
        <w:autoSpaceDN w:val="0"/>
        <w:adjustRightInd w:val="0"/>
        <w:ind w:firstLine="720"/>
        <w:jc w:val="both"/>
        <w:rPr>
          <w:sz w:val="28"/>
          <w:szCs w:val="28"/>
        </w:rPr>
      </w:pPr>
      <w:bookmarkStart w:id="33" w:name="sub_2182"/>
      <w:bookmarkEnd w:id="32"/>
      <w:r w:rsidRPr="008C39E9">
        <w:rPr>
          <w:sz w:val="28"/>
          <w:szCs w:val="28"/>
        </w:rPr>
        <w:t xml:space="preserve">б) информации, указанной в </w:t>
      </w:r>
      <w:hyperlink w:anchor="sub_2117" w:history="1">
        <w:r w:rsidRPr="008C39E9">
          <w:rPr>
            <w:sz w:val="28"/>
            <w:szCs w:val="28"/>
          </w:rPr>
          <w:t>подпунктах «ж»</w:t>
        </w:r>
      </w:hyperlink>
      <w:r w:rsidRPr="008C39E9">
        <w:rPr>
          <w:sz w:val="28"/>
          <w:szCs w:val="28"/>
        </w:rPr>
        <w:t xml:space="preserve">, </w:t>
      </w:r>
      <w:hyperlink w:anchor="sub_2118" w:history="1">
        <w:r w:rsidRPr="008C39E9">
          <w:rPr>
            <w:sz w:val="28"/>
            <w:szCs w:val="28"/>
          </w:rPr>
          <w:t>«з»</w:t>
        </w:r>
      </w:hyperlink>
      <w:r w:rsidRPr="008C39E9">
        <w:rPr>
          <w:sz w:val="28"/>
          <w:szCs w:val="28"/>
        </w:rPr>
        <w:t xml:space="preserve"> и </w:t>
      </w:r>
      <w:hyperlink w:anchor="sub_21111" w:history="1">
        <w:r w:rsidRPr="008C39E9">
          <w:rPr>
            <w:sz w:val="28"/>
            <w:szCs w:val="28"/>
          </w:rPr>
          <w:t>«л» пункта 7</w:t>
        </w:r>
      </w:hyperlink>
      <w:r w:rsidRPr="008C39E9">
        <w:rPr>
          <w:sz w:val="28"/>
          <w:szCs w:val="28"/>
        </w:rPr>
        <w:t xml:space="preserve"> настоящего Порядка, - не позднее 5 рабочих дней со дня принятия или внесения изменений в решение о бюджете и решение об исполнении бюджета;</w:t>
      </w:r>
    </w:p>
    <w:p w:rsidR="00D41727" w:rsidRPr="008C39E9" w:rsidRDefault="00D41727" w:rsidP="00AD686E">
      <w:pPr>
        <w:widowControl/>
        <w:autoSpaceDE w:val="0"/>
        <w:autoSpaceDN w:val="0"/>
        <w:adjustRightInd w:val="0"/>
        <w:ind w:firstLine="720"/>
        <w:jc w:val="both"/>
        <w:rPr>
          <w:sz w:val="28"/>
          <w:szCs w:val="28"/>
        </w:rPr>
      </w:pPr>
      <w:bookmarkStart w:id="34" w:name="sub_2183"/>
      <w:bookmarkEnd w:id="33"/>
      <w:r w:rsidRPr="008C39E9">
        <w:rPr>
          <w:sz w:val="28"/>
          <w:szCs w:val="28"/>
        </w:rPr>
        <w:t xml:space="preserve">в) информации, указанной в </w:t>
      </w:r>
      <w:hyperlink w:anchor="sub_2119" w:history="1">
        <w:r w:rsidRPr="008C39E9">
          <w:rPr>
            <w:sz w:val="28"/>
            <w:szCs w:val="28"/>
          </w:rPr>
          <w:t>подпункте «и» пункта 7</w:t>
        </w:r>
      </w:hyperlink>
      <w:r w:rsidRPr="008C39E9">
        <w:rPr>
          <w:sz w:val="28"/>
          <w:szCs w:val="28"/>
        </w:rPr>
        <w:t xml:space="preserve"> настоящего Порядка, - согласно установленному в соответствии с </w:t>
      </w:r>
      <w:hyperlink r:id="rId18" w:history="1">
        <w:r w:rsidRPr="008C39E9">
          <w:rPr>
            <w:sz w:val="28"/>
            <w:szCs w:val="28"/>
          </w:rPr>
          <w:t>бюджетным законодательством</w:t>
        </w:r>
      </w:hyperlink>
      <w:r w:rsidRPr="008C39E9">
        <w:rPr>
          <w:sz w:val="28"/>
          <w:szCs w:val="28"/>
        </w:rPr>
        <w:t xml:space="preserve"> порядком ведения прогноза доходов бюджета, но не позднее 10-го рабочего дня каждого месяца года;</w:t>
      </w:r>
    </w:p>
    <w:p w:rsidR="00D41727" w:rsidRPr="008C39E9" w:rsidRDefault="00D41727" w:rsidP="00AD686E">
      <w:pPr>
        <w:widowControl/>
        <w:autoSpaceDE w:val="0"/>
        <w:autoSpaceDN w:val="0"/>
        <w:adjustRightInd w:val="0"/>
        <w:ind w:firstLine="720"/>
        <w:jc w:val="both"/>
        <w:rPr>
          <w:sz w:val="28"/>
          <w:szCs w:val="28"/>
        </w:rPr>
      </w:pPr>
      <w:bookmarkStart w:id="35" w:name="sub_2184"/>
      <w:bookmarkEnd w:id="34"/>
      <w:r w:rsidRPr="008C39E9">
        <w:rPr>
          <w:sz w:val="28"/>
          <w:szCs w:val="28"/>
        </w:rPr>
        <w:t xml:space="preserve">г) информации, указанной в </w:t>
      </w:r>
      <w:hyperlink w:anchor="sub_2129" w:history="1">
        <w:r w:rsidRPr="008C39E9">
          <w:rPr>
            <w:sz w:val="28"/>
            <w:szCs w:val="28"/>
          </w:rPr>
          <w:t>подпунктах «и»</w:t>
        </w:r>
      </w:hyperlink>
      <w:r w:rsidRPr="008C39E9">
        <w:rPr>
          <w:sz w:val="28"/>
          <w:szCs w:val="28"/>
        </w:rPr>
        <w:t xml:space="preserve"> и </w:t>
      </w:r>
      <w:hyperlink w:anchor="sub_21211" w:history="1">
        <w:r w:rsidRPr="008C39E9">
          <w:rPr>
            <w:sz w:val="28"/>
            <w:szCs w:val="28"/>
          </w:rPr>
          <w:t>«л» пункта 8</w:t>
        </w:r>
      </w:hyperlink>
      <w:r w:rsidRPr="008C39E9">
        <w:rPr>
          <w:sz w:val="28"/>
          <w:szCs w:val="28"/>
        </w:rPr>
        <w:t xml:space="preserve"> настоящего Порядка, - незамедлительно, но не позднее одного рабочего дня со дня направления указанной информации в Государственную информационную систему о государственных и муниципальных платежах;</w:t>
      </w:r>
    </w:p>
    <w:p w:rsidR="00D41727" w:rsidRPr="008C39E9" w:rsidRDefault="00D41727" w:rsidP="00AD686E">
      <w:pPr>
        <w:widowControl/>
        <w:autoSpaceDE w:val="0"/>
        <w:autoSpaceDN w:val="0"/>
        <w:adjustRightInd w:val="0"/>
        <w:ind w:firstLine="720"/>
        <w:jc w:val="both"/>
        <w:rPr>
          <w:sz w:val="28"/>
          <w:szCs w:val="28"/>
        </w:rPr>
      </w:pPr>
      <w:bookmarkStart w:id="36" w:name="sub_2185"/>
      <w:bookmarkEnd w:id="35"/>
      <w:r w:rsidRPr="008C39E9">
        <w:rPr>
          <w:sz w:val="28"/>
          <w:szCs w:val="28"/>
        </w:rPr>
        <w:t xml:space="preserve">д) информации, указанной в </w:t>
      </w:r>
      <w:hyperlink w:anchor="sub_2116" w:history="1">
        <w:r w:rsidRPr="008C39E9">
          <w:rPr>
            <w:sz w:val="28"/>
            <w:szCs w:val="28"/>
          </w:rPr>
          <w:t>подпунктах «е»</w:t>
        </w:r>
      </w:hyperlink>
      <w:r w:rsidRPr="008C39E9">
        <w:rPr>
          <w:sz w:val="28"/>
          <w:szCs w:val="28"/>
        </w:rPr>
        <w:t xml:space="preserve"> и </w:t>
      </w:r>
      <w:hyperlink w:anchor="sub_21214" w:history="1">
        <w:r w:rsidRPr="008C39E9">
          <w:rPr>
            <w:sz w:val="28"/>
            <w:szCs w:val="28"/>
          </w:rPr>
          <w:t>«м» пункта 7</w:t>
        </w:r>
      </w:hyperlink>
      <w:r w:rsidRPr="008C39E9">
        <w:rPr>
          <w:sz w:val="28"/>
          <w:szCs w:val="28"/>
        </w:rPr>
        <w:t xml:space="preserve"> и </w:t>
      </w:r>
      <w:hyperlink w:anchor="sub_21212" w:history="1">
        <w:r w:rsidRPr="008C39E9">
          <w:rPr>
            <w:sz w:val="28"/>
            <w:szCs w:val="28"/>
          </w:rPr>
          <w:t>подпунктах «м»</w:t>
        </w:r>
      </w:hyperlink>
      <w:r w:rsidRPr="008C39E9">
        <w:rPr>
          <w:sz w:val="28"/>
          <w:szCs w:val="28"/>
        </w:rPr>
        <w:t xml:space="preserve"> и </w:t>
      </w:r>
      <w:hyperlink w:anchor="sub_21213" w:history="1">
        <w:r w:rsidRPr="008C39E9">
          <w:rPr>
            <w:sz w:val="28"/>
            <w:szCs w:val="28"/>
          </w:rPr>
          <w:t>«н» пункта 8</w:t>
        </w:r>
      </w:hyperlink>
      <w:r w:rsidRPr="008C39E9">
        <w:rPr>
          <w:sz w:val="28"/>
          <w:szCs w:val="28"/>
        </w:rPr>
        <w:t xml:space="preserve"> настоящего Порядка, - одновременно с формированием приложений к проекту бюджета согласно графику подготовки и рассмотрения документов и материалов, разрабатываемых при составлении проекта бюджета на очередной финансовый год и плановый период;</w:t>
      </w:r>
    </w:p>
    <w:p w:rsidR="00D41727" w:rsidRPr="008C39E9" w:rsidRDefault="00D41727" w:rsidP="00AD686E">
      <w:pPr>
        <w:widowControl/>
        <w:autoSpaceDE w:val="0"/>
        <w:autoSpaceDN w:val="0"/>
        <w:adjustRightInd w:val="0"/>
        <w:ind w:firstLine="720"/>
        <w:jc w:val="both"/>
        <w:rPr>
          <w:sz w:val="28"/>
          <w:szCs w:val="28"/>
        </w:rPr>
      </w:pPr>
      <w:bookmarkStart w:id="37" w:name="sub_2186"/>
      <w:bookmarkEnd w:id="36"/>
      <w:r w:rsidRPr="008C39E9">
        <w:rPr>
          <w:sz w:val="28"/>
          <w:szCs w:val="28"/>
        </w:rPr>
        <w:t xml:space="preserve">е) информации, указанной в </w:t>
      </w:r>
      <w:hyperlink w:anchor="sub_21110" w:history="1">
        <w:r w:rsidRPr="008C39E9">
          <w:rPr>
            <w:sz w:val="28"/>
            <w:szCs w:val="28"/>
          </w:rPr>
          <w:t>подпункте «к» пункта 7</w:t>
        </w:r>
      </w:hyperlink>
      <w:r w:rsidRPr="008C39E9">
        <w:rPr>
          <w:sz w:val="28"/>
          <w:szCs w:val="28"/>
        </w:rPr>
        <w:t xml:space="preserve"> и </w:t>
      </w:r>
      <w:hyperlink w:anchor="sub_21210" w:history="1">
        <w:r w:rsidRPr="008C39E9">
          <w:rPr>
            <w:sz w:val="28"/>
            <w:szCs w:val="28"/>
          </w:rPr>
          <w:t>подпункте «к» пункта 8</w:t>
        </w:r>
      </w:hyperlink>
      <w:r w:rsidRPr="008C39E9">
        <w:rPr>
          <w:sz w:val="28"/>
          <w:szCs w:val="28"/>
        </w:rPr>
        <w:t xml:space="preserve"> настоящего Порядка, - не позднее 10-го рабочего дня каждого месяца года;</w:t>
      </w:r>
    </w:p>
    <w:p w:rsidR="00D41727" w:rsidRPr="008C39E9" w:rsidRDefault="00D41727" w:rsidP="00AD686E">
      <w:pPr>
        <w:widowControl/>
        <w:autoSpaceDE w:val="0"/>
        <w:autoSpaceDN w:val="0"/>
        <w:adjustRightInd w:val="0"/>
        <w:ind w:firstLine="720"/>
        <w:jc w:val="both"/>
        <w:rPr>
          <w:sz w:val="28"/>
          <w:szCs w:val="28"/>
        </w:rPr>
      </w:pPr>
      <w:bookmarkStart w:id="38" w:name="sub_2187"/>
      <w:bookmarkEnd w:id="37"/>
      <w:r w:rsidRPr="008C39E9">
        <w:rPr>
          <w:sz w:val="28"/>
          <w:szCs w:val="28"/>
        </w:rPr>
        <w:t xml:space="preserve">ж) информации, указанной в </w:t>
      </w:r>
      <w:hyperlink w:anchor="sub_2118" w:history="1">
        <w:r w:rsidRPr="008C39E9">
          <w:rPr>
            <w:sz w:val="28"/>
            <w:szCs w:val="28"/>
          </w:rPr>
          <w:t>подпункте «з» пункта 8</w:t>
        </w:r>
      </w:hyperlink>
      <w:r w:rsidRPr="008C39E9">
        <w:rPr>
          <w:sz w:val="28"/>
          <w:szCs w:val="28"/>
        </w:rPr>
        <w:t xml:space="preserve"> настоящего Порядка, - незамедлительно, но не позднее одного рабочего дня после осуществления начисления.</w:t>
      </w:r>
    </w:p>
    <w:bookmarkEnd w:id="38"/>
    <w:p w:rsidR="00D41727" w:rsidRPr="008C39E9" w:rsidRDefault="00D41727" w:rsidP="005F509D">
      <w:pPr>
        <w:autoSpaceDE w:val="0"/>
        <w:autoSpaceDN w:val="0"/>
        <w:adjustRightInd w:val="0"/>
        <w:ind w:firstLine="720"/>
        <w:jc w:val="both"/>
        <w:rPr>
          <w:sz w:val="28"/>
          <w:szCs w:val="28"/>
        </w:rPr>
      </w:pPr>
      <w:r w:rsidRPr="008C39E9">
        <w:rPr>
          <w:sz w:val="28"/>
          <w:szCs w:val="28"/>
        </w:rPr>
        <w:t xml:space="preserve">15. Реестр источников доходов бюджета </w:t>
      </w:r>
      <w:r>
        <w:rPr>
          <w:sz w:val="28"/>
          <w:szCs w:val="28"/>
        </w:rPr>
        <w:t>Шейнского</w:t>
      </w:r>
      <w:r w:rsidRPr="008C39E9">
        <w:rPr>
          <w:sz w:val="28"/>
          <w:szCs w:val="28"/>
        </w:rPr>
        <w:t xml:space="preserve"> сельсовета Пачелмского района Пензенской области, представляется Финансовым отделом администрации Пачелмского района в Министерство финансов Пензенской области в порядке, установленном Министерством финансов Пензенской области.</w:t>
      </w:r>
    </w:p>
    <w:sectPr w:rsidR="00D41727" w:rsidRPr="008C39E9" w:rsidSect="008C39E9">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1727" w:rsidRDefault="00D41727">
      <w:r>
        <w:separator/>
      </w:r>
    </w:p>
  </w:endnote>
  <w:endnote w:type="continuationSeparator" w:id="1">
    <w:p w:rsidR="00D41727" w:rsidRDefault="00D417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1727" w:rsidRDefault="00D41727">
      <w:r>
        <w:separator/>
      </w:r>
    </w:p>
  </w:footnote>
  <w:footnote w:type="continuationSeparator" w:id="1">
    <w:p w:rsidR="00D41727" w:rsidRDefault="00D417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1727" w:rsidRDefault="00D41727" w:rsidP="00B1383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41727" w:rsidRDefault="00D4172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1727" w:rsidRDefault="00D41727" w:rsidP="00B1383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41727" w:rsidRDefault="00D4172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08"/>
  <w:noPunctuationKerning/>
  <w:characterSpacingControl w:val="doNotCompress"/>
  <w:footnotePr>
    <w:footnote w:id="0"/>
    <w:footnote w:id="1"/>
  </w:footnotePr>
  <w:endnotePr>
    <w:endnote w:id="0"/>
    <w:endnote w:id="1"/>
  </w:endnotePr>
  <w:compat>
    <w:applyBreaking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204F5"/>
    <w:rsid w:val="0000529A"/>
    <w:rsid w:val="000800BF"/>
    <w:rsid w:val="0011028A"/>
    <w:rsid w:val="00151A2D"/>
    <w:rsid w:val="0015277D"/>
    <w:rsid w:val="00164674"/>
    <w:rsid w:val="002029FB"/>
    <w:rsid w:val="00213F31"/>
    <w:rsid w:val="002204F5"/>
    <w:rsid w:val="00241DE3"/>
    <w:rsid w:val="002F2621"/>
    <w:rsid w:val="003516B6"/>
    <w:rsid w:val="003A2D8E"/>
    <w:rsid w:val="003B5DD2"/>
    <w:rsid w:val="003C58B3"/>
    <w:rsid w:val="003C5B2C"/>
    <w:rsid w:val="003C78E7"/>
    <w:rsid w:val="004177F1"/>
    <w:rsid w:val="004279B7"/>
    <w:rsid w:val="004E404F"/>
    <w:rsid w:val="00504243"/>
    <w:rsid w:val="005574D8"/>
    <w:rsid w:val="0055792B"/>
    <w:rsid w:val="005A3493"/>
    <w:rsid w:val="005F509D"/>
    <w:rsid w:val="006C33AF"/>
    <w:rsid w:val="00721174"/>
    <w:rsid w:val="00727FB5"/>
    <w:rsid w:val="00787BE3"/>
    <w:rsid w:val="008058F6"/>
    <w:rsid w:val="00812665"/>
    <w:rsid w:val="00817BF7"/>
    <w:rsid w:val="00841549"/>
    <w:rsid w:val="00856A26"/>
    <w:rsid w:val="008908B1"/>
    <w:rsid w:val="008B2617"/>
    <w:rsid w:val="008C39E9"/>
    <w:rsid w:val="008F06D2"/>
    <w:rsid w:val="00990DD3"/>
    <w:rsid w:val="00A72FAB"/>
    <w:rsid w:val="00A76363"/>
    <w:rsid w:val="00AC4199"/>
    <w:rsid w:val="00AD686E"/>
    <w:rsid w:val="00AE5F90"/>
    <w:rsid w:val="00AE6CC7"/>
    <w:rsid w:val="00B13830"/>
    <w:rsid w:val="00B675A9"/>
    <w:rsid w:val="00B740E4"/>
    <w:rsid w:val="00B904B7"/>
    <w:rsid w:val="00B90979"/>
    <w:rsid w:val="00B918B2"/>
    <w:rsid w:val="00BC4DD5"/>
    <w:rsid w:val="00C74CD6"/>
    <w:rsid w:val="00CF1204"/>
    <w:rsid w:val="00D27010"/>
    <w:rsid w:val="00D41727"/>
    <w:rsid w:val="00D45BB9"/>
    <w:rsid w:val="00D53C01"/>
    <w:rsid w:val="00D55612"/>
    <w:rsid w:val="00E175AF"/>
    <w:rsid w:val="00E80DCC"/>
    <w:rsid w:val="00EF0059"/>
    <w:rsid w:val="00EF4BFD"/>
    <w:rsid w:val="00FD0A7E"/>
    <w:rsid w:val="00FD64B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404F"/>
    <w:pPr>
      <w:widowControl w:val="0"/>
    </w:pPr>
    <w:rPr>
      <w:sz w:val="20"/>
      <w:szCs w:val="20"/>
    </w:rPr>
  </w:style>
  <w:style w:type="paragraph" w:styleId="Heading3">
    <w:name w:val="heading 3"/>
    <w:basedOn w:val="Normal"/>
    <w:next w:val="Normal"/>
    <w:link w:val="Heading3Char"/>
    <w:uiPriority w:val="99"/>
    <w:qFormat/>
    <w:rsid w:val="004E404F"/>
    <w:pPr>
      <w:keepNext/>
      <w:widowControl/>
      <w:jc w:val="center"/>
      <w:outlineLvl w:val="2"/>
    </w:pPr>
    <w:rPr>
      <w:b/>
      <w:sz w:val="4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sid w:val="00E175AF"/>
    <w:rPr>
      <w:rFonts w:ascii="Cambria" w:hAnsi="Cambria" w:cs="Times New Roman"/>
      <w:b/>
      <w:bCs/>
      <w:sz w:val="26"/>
      <w:szCs w:val="26"/>
    </w:rPr>
  </w:style>
  <w:style w:type="paragraph" w:customStyle="1" w:styleId="ConsPlusNormal">
    <w:name w:val="ConsPlusNormal"/>
    <w:uiPriority w:val="99"/>
    <w:rsid w:val="002204F5"/>
    <w:pPr>
      <w:widowControl w:val="0"/>
      <w:autoSpaceDE w:val="0"/>
      <w:autoSpaceDN w:val="0"/>
    </w:pPr>
    <w:rPr>
      <w:sz w:val="24"/>
      <w:szCs w:val="20"/>
    </w:rPr>
  </w:style>
  <w:style w:type="paragraph" w:customStyle="1" w:styleId="ConsPlusTitle">
    <w:name w:val="ConsPlusTitle"/>
    <w:uiPriority w:val="99"/>
    <w:rsid w:val="002204F5"/>
    <w:pPr>
      <w:widowControl w:val="0"/>
      <w:autoSpaceDE w:val="0"/>
      <w:autoSpaceDN w:val="0"/>
    </w:pPr>
    <w:rPr>
      <w:b/>
      <w:sz w:val="24"/>
      <w:szCs w:val="20"/>
    </w:rPr>
  </w:style>
  <w:style w:type="character" w:styleId="Hyperlink">
    <w:name w:val="Hyperlink"/>
    <w:basedOn w:val="DefaultParagraphFont"/>
    <w:uiPriority w:val="99"/>
    <w:rsid w:val="002204F5"/>
    <w:rPr>
      <w:rFonts w:cs="Times New Roman"/>
      <w:color w:val="0000FF"/>
      <w:u w:val="single"/>
    </w:rPr>
  </w:style>
  <w:style w:type="paragraph" w:styleId="BalloonText">
    <w:name w:val="Balloon Text"/>
    <w:basedOn w:val="Normal"/>
    <w:link w:val="BalloonTextChar"/>
    <w:uiPriority w:val="99"/>
    <w:semiHidden/>
    <w:rsid w:val="005F509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175AF"/>
    <w:rPr>
      <w:rFonts w:cs="Times New Roman"/>
      <w:sz w:val="2"/>
    </w:rPr>
  </w:style>
  <w:style w:type="character" w:customStyle="1" w:styleId="a">
    <w:name w:val="Гипертекстовая ссылка"/>
    <w:basedOn w:val="DefaultParagraphFont"/>
    <w:uiPriority w:val="99"/>
    <w:rsid w:val="006C33AF"/>
    <w:rPr>
      <w:rFonts w:cs="Times New Roman"/>
      <w:color w:val="008000"/>
    </w:rPr>
  </w:style>
  <w:style w:type="character" w:customStyle="1" w:styleId="a0">
    <w:name w:val="Не вступил в силу"/>
    <w:basedOn w:val="DefaultParagraphFont"/>
    <w:uiPriority w:val="99"/>
    <w:rsid w:val="00D55612"/>
    <w:rPr>
      <w:rFonts w:cs="Times New Roman"/>
      <w:color w:val="008080"/>
    </w:rPr>
  </w:style>
  <w:style w:type="paragraph" w:customStyle="1" w:styleId="a1">
    <w:name w:val="Комментарий"/>
    <w:basedOn w:val="Normal"/>
    <w:next w:val="Normal"/>
    <w:uiPriority w:val="99"/>
    <w:rsid w:val="00D55612"/>
    <w:pPr>
      <w:widowControl/>
      <w:autoSpaceDE w:val="0"/>
      <w:autoSpaceDN w:val="0"/>
      <w:adjustRightInd w:val="0"/>
      <w:spacing w:before="75"/>
      <w:ind w:left="170"/>
      <w:jc w:val="both"/>
    </w:pPr>
    <w:rPr>
      <w:rFonts w:ascii="Arial" w:hAnsi="Arial"/>
      <w:i/>
      <w:iCs/>
      <w:color w:val="800080"/>
      <w:sz w:val="24"/>
      <w:szCs w:val="24"/>
    </w:rPr>
  </w:style>
  <w:style w:type="paragraph" w:customStyle="1" w:styleId="a2">
    <w:name w:val="Информация об изменениях документа"/>
    <w:basedOn w:val="a1"/>
    <w:next w:val="Normal"/>
    <w:uiPriority w:val="99"/>
    <w:rsid w:val="00D55612"/>
    <w:rPr>
      <w:shd w:val="clear" w:color="auto" w:fill="F0F0F0"/>
    </w:rPr>
  </w:style>
  <w:style w:type="character" w:customStyle="1" w:styleId="a3">
    <w:name w:val="Сравнение редакций. Добавленный фрагмент"/>
    <w:uiPriority w:val="99"/>
    <w:rsid w:val="008B2617"/>
    <w:rPr>
      <w:color w:val="0000FF"/>
      <w:shd w:val="clear" w:color="auto" w:fill="E3EDFD"/>
    </w:rPr>
  </w:style>
  <w:style w:type="paragraph" w:styleId="Header">
    <w:name w:val="header"/>
    <w:basedOn w:val="Normal"/>
    <w:link w:val="HeaderChar"/>
    <w:uiPriority w:val="99"/>
    <w:rsid w:val="008C39E9"/>
    <w:pPr>
      <w:tabs>
        <w:tab w:val="center" w:pos="4677"/>
        <w:tab w:val="right" w:pos="9355"/>
      </w:tabs>
    </w:pPr>
  </w:style>
  <w:style w:type="character" w:customStyle="1" w:styleId="HeaderChar">
    <w:name w:val="Header Char"/>
    <w:basedOn w:val="DefaultParagraphFont"/>
    <w:link w:val="Header"/>
    <w:uiPriority w:val="99"/>
    <w:semiHidden/>
    <w:locked/>
    <w:rsid w:val="0015277D"/>
    <w:rPr>
      <w:rFonts w:cs="Times New Roman"/>
      <w:sz w:val="20"/>
      <w:szCs w:val="20"/>
    </w:rPr>
  </w:style>
  <w:style w:type="character" w:styleId="PageNumber">
    <w:name w:val="page number"/>
    <w:basedOn w:val="DefaultParagraphFont"/>
    <w:uiPriority w:val="99"/>
    <w:rsid w:val="008C39E9"/>
    <w:rPr>
      <w:rFonts w:cs="Times New Roman"/>
    </w:rPr>
  </w:style>
</w:styles>
</file>

<file path=word/webSettings.xml><?xml version="1.0" encoding="utf-8"?>
<w:webSettings xmlns:r="http://schemas.openxmlformats.org/officeDocument/2006/relationships" xmlns:w="http://schemas.openxmlformats.org/wordprocessingml/2006/main">
  <w:divs>
    <w:div w:id="5805326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garantF1://71871578.1200" TargetMode="External"/><Relationship Id="rId18" Type="http://schemas.openxmlformats.org/officeDocument/2006/relationships/hyperlink" Target="garantF1://12012604.2" TargetMode="Externa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hyperlink" Target="garantF1://71871578.1200" TargetMode="External"/><Relationship Id="rId17" Type="http://schemas.openxmlformats.org/officeDocument/2006/relationships/hyperlink" Target="garantF1://71871578.1200" TargetMode="External"/><Relationship Id="rId2" Type="http://schemas.openxmlformats.org/officeDocument/2006/relationships/settings" Target="settings.xml"/><Relationship Id="rId16" Type="http://schemas.openxmlformats.org/officeDocument/2006/relationships/hyperlink" Target="garantF1://71871578.1200"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garantF1://71871578.1200" TargetMode="External"/><Relationship Id="rId5" Type="http://schemas.openxmlformats.org/officeDocument/2006/relationships/endnotes" Target="endnotes.xml"/><Relationship Id="rId15" Type="http://schemas.openxmlformats.org/officeDocument/2006/relationships/hyperlink" Target="garantF1://71871578.1200" TargetMode="External"/><Relationship Id="rId10" Type="http://schemas.openxmlformats.org/officeDocument/2006/relationships/hyperlink" Target="garantF1://71871578.1200"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consultantplus://offline/ref=E70C234B99D674681876339615AF9FF2370F911F7F9E7C28FE3AAAF8B9l4qEI" TargetMode="External"/><Relationship Id="rId14" Type="http://schemas.openxmlformats.org/officeDocument/2006/relationships/hyperlink" Target="garantF1://71871578.120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1040;&#1076;&#1084;&#1080;&#1085;&#1080;&#1089;&#1090;&#1088;&#1072;&#1094;&#1080;&#1103;\&#1052;&#1086;&#1080;%20&#1076;&#1086;&#1082;&#1091;&#1084;&#1077;&#1085;&#1090;&#1099;\&#1041;&#1083;&#1072;&#1085;&#1082;&#1080;\&#1055;&#1086;&#1089;&#1090;&#1072;&#1085;&#1086;&#1074;&#1083;&#1077;&#1085;&#1080;&#1077;%20&#1072;&#1076;&#108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Постановление адм.</Template>
  <TotalTime>13</TotalTime>
  <Pages>7</Pages>
  <Words>2217</Words>
  <Characters>12643</Characters>
  <Application>Microsoft Office Outlook</Application>
  <DocSecurity>0</DocSecurity>
  <Lines>0</Lines>
  <Paragraphs>0</Paragraphs>
  <ScaleCrop>false</ScaleCrop>
  <Company>Дом</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WIN7XP</dc:creator>
  <cp:keywords/>
  <dc:description/>
  <cp:lastModifiedBy>Наталья</cp:lastModifiedBy>
  <cp:revision>4</cp:revision>
  <cp:lastPrinted>2019-07-03T12:50:00Z</cp:lastPrinted>
  <dcterms:created xsi:type="dcterms:W3CDTF">2019-07-04T05:11:00Z</dcterms:created>
  <dcterms:modified xsi:type="dcterms:W3CDTF">2019-07-16T07:56:00Z</dcterms:modified>
</cp:coreProperties>
</file>