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99" w:rsidRPr="00384F95" w:rsidRDefault="00EB1599" w:rsidP="00384F95">
      <w:pPr>
        <w:rPr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margin-left:0;margin-top:.1pt;width:57.25pt;height:69.7pt;z-index:251658240;visibility:visible;mso-position-horizontal:center">
            <v:imagedata r:id="rId7" o:title=""/>
            <w10:wrap type="square"/>
          </v:shape>
        </w:pict>
      </w:r>
    </w:p>
    <w:p w:rsidR="00EB1599" w:rsidRDefault="00EB1599" w:rsidP="004E404F"/>
    <w:p w:rsidR="00EB1599" w:rsidRDefault="00EB1599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EB1599" w:rsidTr="003C58B3">
        <w:trPr>
          <w:trHeight w:val="397"/>
        </w:trPr>
        <w:tc>
          <w:tcPr>
            <w:tcW w:w="9748" w:type="dxa"/>
          </w:tcPr>
          <w:p w:rsidR="00EB1599" w:rsidRDefault="00EB1599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EB1599" w:rsidTr="003C58B3">
        <w:tc>
          <w:tcPr>
            <w:tcW w:w="9748" w:type="dxa"/>
          </w:tcPr>
          <w:p w:rsidR="00EB1599" w:rsidRPr="003C58B3" w:rsidRDefault="00EB1599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>
              <w:rPr>
                <w:b/>
                <w:sz w:val="34"/>
                <w:szCs w:val="34"/>
              </w:rPr>
              <w:t>ШЕЙНСКОГО</w:t>
            </w:r>
            <w:r w:rsidRPr="003C58B3">
              <w:rPr>
                <w:b/>
                <w:sz w:val="34"/>
                <w:szCs w:val="34"/>
              </w:rPr>
              <w:t xml:space="preserve">  СЕЛЬСОВЕТА</w:t>
            </w:r>
          </w:p>
          <w:p w:rsidR="00EB1599" w:rsidRDefault="00EB1599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EB1599" w:rsidTr="003C58B3">
        <w:trPr>
          <w:trHeight w:val="397"/>
        </w:trPr>
        <w:tc>
          <w:tcPr>
            <w:tcW w:w="9748" w:type="dxa"/>
          </w:tcPr>
          <w:p w:rsidR="00EB1599" w:rsidRDefault="00EB1599">
            <w:pPr>
              <w:widowControl/>
              <w:jc w:val="both"/>
              <w:rPr>
                <w:sz w:val="24"/>
              </w:rPr>
            </w:pPr>
          </w:p>
        </w:tc>
      </w:tr>
      <w:tr w:rsidR="00EB1599" w:rsidTr="003C58B3">
        <w:tc>
          <w:tcPr>
            <w:tcW w:w="9748" w:type="dxa"/>
          </w:tcPr>
          <w:p w:rsidR="00EB1599" w:rsidRDefault="00EB1599">
            <w:pPr>
              <w:pStyle w:val="Heading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EB1599" w:rsidTr="003C58B3">
        <w:trPr>
          <w:trHeight w:val="340"/>
        </w:trPr>
        <w:tc>
          <w:tcPr>
            <w:tcW w:w="9748" w:type="dxa"/>
            <w:vAlign w:val="center"/>
          </w:tcPr>
          <w:p w:rsidR="00EB1599" w:rsidRDefault="00EB1599">
            <w:pPr>
              <w:pStyle w:val="Heading3"/>
            </w:pPr>
          </w:p>
        </w:tc>
      </w:tr>
    </w:tbl>
    <w:p w:rsidR="00EB1599" w:rsidRDefault="00EB1599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B1599">
        <w:trPr>
          <w:jc w:val="center"/>
        </w:trPr>
        <w:tc>
          <w:tcPr>
            <w:tcW w:w="284" w:type="dxa"/>
            <w:vAlign w:val="bottom"/>
          </w:tcPr>
          <w:p w:rsidR="00EB1599" w:rsidRDefault="00EB1599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1599" w:rsidRDefault="00EB159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25.02.2019</w:t>
            </w:r>
          </w:p>
        </w:tc>
        <w:tc>
          <w:tcPr>
            <w:tcW w:w="397" w:type="dxa"/>
          </w:tcPr>
          <w:p w:rsidR="00EB1599" w:rsidRDefault="00EB159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B1599" w:rsidRDefault="00EB159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EB1599">
        <w:trPr>
          <w:jc w:val="center"/>
        </w:trPr>
        <w:tc>
          <w:tcPr>
            <w:tcW w:w="4650" w:type="dxa"/>
            <w:gridSpan w:val="4"/>
          </w:tcPr>
          <w:p w:rsidR="00EB1599" w:rsidRDefault="00EB1599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EB1599" w:rsidRDefault="00EB1599" w:rsidP="00384F95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                        с. Шейно</w:t>
            </w:r>
          </w:p>
        </w:tc>
      </w:tr>
    </w:tbl>
    <w:p w:rsidR="00EB1599" w:rsidRDefault="00EB1599" w:rsidP="004E404F">
      <w:pPr>
        <w:jc w:val="center"/>
        <w:rPr>
          <w:sz w:val="24"/>
          <w:szCs w:val="24"/>
        </w:rPr>
      </w:pPr>
    </w:p>
    <w:p w:rsidR="00EB1599" w:rsidRDefault="00EB1599" w:rsidP="004E404F"/>
    <w:p w:rsidR="00EB1599" w:rsidRPr="0044398E" w:rsidRDefault="00EB1599" w:rsidP="00D05F0F">
      <w:pPr>
        <w:spacing w:line="100" w:lineRule="atLeast"/>
        <w:jc w:val="center"/>
        <w:rPr>
          <w:b/>
          <w:sz w:val="28"/>
          <w:szCs w:val="28"/>
        </w:rPr>
      </w:pPr>
      <w:r w:rsidRPr="0044398E">
        <w:rPr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Pr="0044398E">
        <w:rPr>
          <w:b/>
          <w:color w:val="000000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44398E">
        <w:rPr>
          <w:b/>
          <w:sz w:val="28"/>
          <w:szCs w:val="28"/>
        </w:rPr>
        <w:t>»</w:t>
      </w:r>
    </w:p>
    <w:p w:rsidR="00EB1599" w:rsidRPr="0044398E" w:rsidRDefault="00EB1599" w:rsidP="00D05F0F">
      <w:pPr>
        <w:spacing w:line="100" w:lineRule="atLeast"/>
        <w:jc w:val="center"/>
        <w:rPr>
          <w:b/>
          <w:sz w:val="28"/>
          <w:szCs w:val="28"/>
        </w:rPr>
      </w:pPr>
    </w:p>
    <w:p w:rsidR="00EB1599" w:rsidRPr="0044398E" w:rsidRDefault="00EB1599" w:rsidP="00D05F0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4398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8" w:history="1">
        <w:r w:rsidRPr="0044398E">
          <w:rPr>
            <w:rStyle w:val="Hyperlink"/>
            <w:rFonts w:ascii="Times New Roman" w:hAnsi="Times New Roman"/>
            <w:color w:val="00000A"/>
            <w:sz w:val="28"/>
            <w:szCs w:val="28"/>
          </w:rPr>
          <w:t>законом</w:t>
        </w:r>
      </w:hyperlink>
      <w:r w:rsidRPr="0044398E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постановлением  администрации </w:t>
      </w:r>
      <w:r>
        <w:rPr>
          <w:rFonts w:ascii="Times New Roman" w:hAnsi="Times New Roman"/>
          <w:sz w:val="28"/>
          <w:szCs w:val="28"/>
        </w:rPr>
        <w:t>Шейнского</w:t>
      </w:r>
      <w:r w:rsidRPr="0044398E">
        <w:rPr>
          <w:rFonts w:ascii="Times New Roman" w:hAnsi="Times New Roman"/>
          <w:sz w:val="28"/>
          <w:szCs w:val="28"/>
        </w:rPr>
        <w:t xml:space="preserve"> сельсовета Пачелмского района Пензенской области </w:t>
      </w:r>
      <w:r w:rsidRPr="0044398E"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от 20.07.2016 № 31</w:t>
      </w:r>
      <w:r w:rsidRPr="0044398E"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</w:t>
      </w:r>
      <w:r>
        <w:rPr>
          <w:rFonts w:ascii="Times New Roman" w:hAnsi="Times New Roman"/>
          <w:sz w:val="28"/>
          <w:szCs w:val="28"/>
        </w:rPr>
        <w:t>Шейнского</w:t>
      </w:r>
      <w:r w:rsidRPr="0044398E">
        <w:rPr>
          <w:rFonts w:ascii="Times New Roman" w:hAnsi="Times New Roman"/>
          <w:sz w:val="28"/>
          <w:szCs w:val="28"/>
        </w:rPr>
        <w:t xml:space="preserve">  сельсовета Пачелмского района Пензенской области», постановлением администрации </w:t>
      </w:r>
      <w:r>
        <w:rPr>
          <w:rFonts w:ascii="Times New Roman" w:hAnsi="Times New Roman"/>
          <w:sz w:val="28"/>
          <w:szCs w:val="28"/>
        </w:rPr>
        <w:t>Шейнского</w:t>
      </w:r>
      <w:r w:rsidRPr="0044398E">
        <w:rPr>
          <w:rFonts w:ascii="Times New Roman" w:hAnsi="Times New Roman"/>
          <w:sz w:val="28"/>
          <w:szCs w:val="28"/>
        </w:rPr>
        <w:t xml:space="preserve"> сельсовета   Пачелмского района Пензенской области от </w:t>
      </w:r>
      <w:r>
        <w:rPr>
          <w:rFonts w:ascii="Times New Roman" w:hAnsi="Times New Roman"/>
          <w:color w:val="000000"/>
          <w:sz w:val="28"/>
          <w:szCs w:val="28"/>
        </w:rPr>
        <w:t>19.08.2016 № 44</w:t>
      </w:r>
      <w:r w:rsidRPr="004439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4398E">
        <w:rPr>
          <w:rFonts w:ascii="Times New Roman" w:hAnsi="Times New Roman"/>
          <w:sz w:val="28"/>
          <w:szCs w:val="28"/>
        </w:rPr>
        <w:t xml:space="preserve">«Об утверждении Реестра муниципальных услуг </w:t>
      </w:r>
      <w:r>
        <w:rPr>
          <w:rFonts w:ascii="Times New Roman" w:hAnsi="Times New Roman"/>
          <w:sz w:val="28"/>
          <w:szCs w:val="28"/>
        </w:rPr>
        <w:t>Шейнского</w:t>
      </w:r>
      <w:r w:rsidRPr="0044398E">
        <w:rPr>
          <w:rFonts w:ascii="Times New Roman" w:hAnsi="Times New Roman"/>
          <w:sz w:val="28"/>
          <w:szCs w:val="28"/>
        </w:rPr>
        <w:t xml:space="preserve"> сельсовета Пачелмского района Пензенской области» (с изменениями и дополнениями), ст. 23 Устава </w:t>
      </w:r>
      <w:r>
        <w:rPr>
          <w:rFonts w:ascii="Times New Roman" w:hAnsi="Times New Roman"/>
          <w:sz w:val="28"/>
          <w:szCs w:val="28"/>
        </w:rPr>
        <w:t>Шейнского</w:t>
      </w:r>
      <w:r w:rsidRPr="0044398E">
        <w:rPr>
          <w:rFonts w:ascii="Times New Roman" w:hAnsi="Times New Roman"/>
          <w:sz w:val="28"/>
          <w:szCs w:val="28"/>
        </w:rPr>
        <w:t xml:space="preserve"> сельсовета   Пачелмского района Пензенской области,</w:t>
      </w:r>
    </w:p>
    <w:p w:rsidR="00EB1599" w:rsidRPr="0044398E" w:rsidRDefault="00EB1599" w:rsidP="00D05F0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1599" w:rsidRDefault="00EB1599" w:rsidP="00443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44398E">
        <w:rPr>
          <w:b/>
          <w:sz w:val="28"/>
          <w:szCs w:val="28"/>
        </w:rPr>
        <w:t xml:space="preserve">дминистрация </w:t>
      </w:r>
      <w:r>
        <w:rPr>
          <w:b/>
          <w:sz w:val="28"/>
          <w:szCs w:val="28"/>
        </w:rPr>
        <w:t>Шейнского</w:t>
      </w:r>
      <w:r w:rsidRPr="0044398E">
        <w:rPr>
          <w:b/>
          <w:sz w:val="28"/>
          <w:szCs w:val="28"/>
        </w:rPr>
        <w:t xml:space="preserve"> сельсовета</w:t>
      </w:r>
    </w:p>
    <w:p w:rsidR="00EB1599" w:rsidRPr="0044398E" w:rsidRDefault="00EB1599" w:rsidP="00384F95">
      <w:pPr>
        <w:jc w:val="center"/>
        <w:rPr>
          <w:b/>
          <w:sz w:val="28"/>
          <w:szCs w:val="28"/>
        </w:rPr>
      </w:pPr>
      <w:r w:rsidRPr="0044398E">
        <w:rPr>
          <w:b/>
          <w:sz w:val="28"/>
          <w:szCs w:val="28"/>
        </w:rPr>
        <w:t xml:space="preserve"> Пачелмского района Пензенской области постановляет:</w:t>
      </w:r>
    </w:p>
    <w:p w:rsidR="00EB1599" w:rsidRPr="0044398E" w:rsidRDefault="00EB1599" w:rsidP="00D05F0F">
      <w:pPr>
        <w:pStyle w:val="ConsPlusNormal"/>
        <w:ind w:firstLine="540"/>
        <w:jc w:val="both"/>
      </w:pPr>
    </w:p>
    <w:p w:rsidR="00EB1599" w:rsidRPr="0044398E" w:rsidRDefault="00EB1599" w:rsidP="00D05F0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4398E">
        <w:rPr>
          <w:rFonts w:ascii="Times New Roman" w:hAnsi="Times New Roman"/>
          <w:sz w:val="28"/>
          <w:szCs w:val="28"/>
        </w:rPr>
        <w:t>1. Утвердить прилагаемый административный регламент по предоставлению муниципальной услуги «</w:t>
      </w:r>
      <w:r w:rsidRPr="0044398E">
        <w:rPr>
          <w:rFonts w:ascii="Times New Roman" w:hAnsi="Times New Roman"/>
          <w:color w:val="000000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44398E">
        <w:rPr>
          <w:rFonts w:ascii="Times New Roman" w:hAnsi="Times New Roman"/>
          <w:sz w:val="28"/>
          <w:szCs w:val="28"/>
        </w:rPr>
        <w:t>».</w:t>
      </w:r>
    </w:p>
    <w:p w:rsidR="00EB1599" w:rsidRPr="0044398E" w:rsidRDefault="00EB1599" w:rsidP="00D05F0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4398E">
        <w:rPr>
          <w:rFonts w:ascii="Times New Roman" w:hAnsi="Times New Roman"/>
          <w:sz w:val="28"/>
          <w:szCs w:val="28"/>
        </w:rPr>
        <w:t>2. Настоящее постановление вступает в силу на следующий день после дня его официального опубликования.</w:t>
      </w:r>
    </w:p>
    <w:p w:rsidR="00EB1599" w:rsidRPr="0044398E" w:rsidRDefault="00EB1599" w:rsidP="00D05F0F">
      <w:pPr>
        <w:jc w:val="both"/>
        <w:rPr>
          <w:sz w:val="28"/>
          <w:szCs w:val="28"/>
        </w:rPr>
      </w:pPr>
      <w:r w:rsidRPr="0044398E">
        <w:rPr>
          <w:sz w:val="28"/>
          <w:szCs w:val="28"/>
        </w:rPr>
        <w:t xml:space="preserve">        3. Опубликовать настоящее  постановление в информационном </w:t>
      </w:r>
      <w:r>
        <w:rPr>
          <w:sz w:val="28"/>
          <w:szCs w:val="28"/>
        </w:rPr>
        <w:t>бюллетене «Шейнские вести</w:t>
      </w:r>
      <w:r w:rsidRPr="0044398E">
        <w:rPr>
          <w:sz w:val="28"/>
          <w:szCs w:val="28"/>
        </w:rPr>
        <w:t xml:space="preserve">» и на официальном сайте администрации </w:t>
      </w:r>
      <w:r>
        <w:rPr>
          <w:sz w:val="28"/>
          <w:szCs w:val="28"/>
        </w:rPr>
        <w:t>Шейнского</w:t>
      </w:r>
      <w:r w:rsidRPr="0044398E">
        <w:rPr>
          <w:sz w:val="28"/>
          <w:szCs w:val="28"/>
        </w:rPr>
        <w:t xml:space="preserve"> сельсовета Пачелмского района Пензенской области в информационно-телекоммуникационной сети «Интернет».</w:t>
      </w:r>
    </w:p>
    <w:p w:rsidR="00EB1599" w:rsidRPr="0044398E" w:rsidRDefault="00EB1599" w:rsidP="0044398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4398E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главу администрации </w:t>
      </w:r>
      <w:r>
        <w:rPr>
          <w:rFonts w:ascii="Times New Roman" w:hAnsi="Times New Roman"/>
          <w:sz w:val="28"/>
          <w:szCs w:val="28"/>
        </w:rPr>
        <w:t>Шейнского</w:t>
      </w:r>
      <w:r w:rsidRPr="0044398E">
        <w:rPr>
          <w:rFonts w:ascii="Times New Roman" w:hAnsi="Times New Roman"/>
          <w:sz w:val="28"/>
          <w:szCs w:val="28"/>
        </w:rPr>
        <w:t xml:space="preserve"> сельсовета Пачелмского района Пензенской области.</w:t>
      </w:r>
    </w:p>
    <w:p w:rsidR="00EB1599" w:rsidRPr="0044398E" w:rsidRDefault="00EB1599" w:rsidP="0044398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B1599" w:rsidRDefault="00EB1599" w:rsidP="00384F95">
      <w:pPr>
        <w:rPr>
          <w:sz w:val="28"/>
          <w:szCs w:val="28"/>
        </w:rPr>
      </w:pPr>
      <w:r w:rsidRPr="0044398E">
        <w:rPr>
          <w:sz w:val="28"/>
          <w:szCs w:val="28"/>
        </w:rPr>
        <w:t xml:space="preserve">Глава администрации </w:t>
      </w:r>
      <w:r>
        <w:rPr>
          <w:sz w:val="28"/>
          <w:szCs w:val="28"/>
        </w:rPr>
        <w:t>Шейнского</w:t>
      </w:r>
      <w:r w:rsidRPr="0044398E">
        <w:rPr>
          <w:sz w:val="28"/>
          <w:szCs w:val="28"/>
        </w:rPr>
        <w:t xml:space="preserve"> сельсовета</w:t>
      </w:r>
    </w:p>
    <w:p w:rsidR="00EB1599" w:rsidRPr="00384F95" w:rsidRDefault="00EB1599" w:rsidP="00384F95">
      <w:pPr>
        <w:rPr>
          <w:sz w:val="28"/>
          <w:szCs w:val="28"/>
        </w:rPr>
      </w:pPr>
      <w:r w:rsidRPr="0044398E">
        <w:rPr>
          <w:sz w:val="28"/>
          <w:szCs w:val="28"/>
        </w:rPr>
        <w:t xml:space="preserve">Пачелмского района Пензенской области         </w:t>
      </w:r>
      <w:r>
        <w:rPr>
          <w:sz w:val="28"/>
          <w:szCs w:val="28"/>
        </w:rPr>
        <w:t xml:space="preserve">           Ю.В.Мартьянов</w:t>
      </w: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Pr="00191F9B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Pr="00191F9B" w:rsidRDefault="00EB1599" w:rsidP="00D05F0F">
      <w:pPr>
        <w:spacing w:line="100" w:lineRule="atLeast"/>
        <w:jc w:val="right"/>
        <w:rPr>
          <w:i/>
          <w:sz w:val="28"/>
          <w:szCs w:val="28"/>
          <w:u w:val="single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Pr="00191F9B" w:rsidRDefault="00EB1599" w:rsidP="00D05F0F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1599" w:rsidRPr="007169B8" w:rsidRDefault="00EB1599" w:rsidP="00D05F0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169B8">
        <w:rPr>
          <w:rFonts w:ascii="Times New Roman" w:hAnsi="Times New Roman"/>
          <w:sz w:val="24"/>
          <w:szCs w:val="24"/>
        </w:rPr>
        <w:t>Утвержден</w:t>
      </w:r>
    </w:p>
    <w:p w:rsidR="00EB1599" w:rsidRPr="007169B8" w:rsidRDefault="00EB1599" w:rsidP="00D05F0F">
      <w:pPr>
        <w:pStyle w:val="ConsPlusNormal"/>
        <w:jc w:val="right"/>
        <w:rPr>
          <w:rFonts w:ascii="Times New Roman" w:hAnsi="Times New Roman"/>
          <w:i/>
          <w:sz w:val="24"/>
          <w:szCs w:val="24"/>
        </w:rPr>
      </w:pPr>
      <w:r w:rsidRPr="007169B8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EB1599" w:rsidRPr="007169B8" w:rsidRDefault="00EB1599" w:rsidP="00D05F0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Шейнского</w:t>
      </w:r>
      <w:r w:rsidRPr="007169B8">
        <w:rPr>
          <w:rFonts w:ascii="Times New Roman" w:hAnsi="Times New Roman"/>
          <w:sz w:val="24"/>
          <w:szCs w:val="24"/>
        </w:rPr>
        <w:t xml:space="preserve"> сельсовета</w:t>
      </w:r>
    </w:p>
    <w:p w:rsidR="00EB1599" w:rsidRPr="007169B8" w:rsidRDefault="00EB1599" w:rsidP="00D05F0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169B8">
        <w:rPr>
          <w:rFonts w:ascii="Times New Roman" w:hAnsi="Times New Roman"/>
          <w:sz w:val="24"/>
          <w:szCs w:val="24"/>
        </w:rPr>
        <w:t xml:space="preserve">Пачелмского района Пензенской области </w:t>
      </w:r>
    </w:p>
    <w:p w:rsidR="00EB1599" w:rsidRPr="007169B8" w:rsidRDefault="00EB1599" w:rsidP="00D05F0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169B8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25.02.2019</w:t>
      </w:r>
      <w:r w:rsidRPr="007169B8">
        <w:rPr>
          <w:rFonts w:ascii="Times New Roman" w:hAnsi="Times New Roman"/>
          <w:sz w:val="24"/>
          <w:szCs w:val="24"/>
        </w:rPr>
        <w:t xml:space="preserve">    № </w:t>
      </w:r>
      <w:r>
        <w:rPr>
          <w:rFonts w:ascii="Times New Roman" w:hAnsi="Times New Roman"/>
          <w:sz w:val="24"/>
          <w:szCs w:val="24"/>
        </w:rPr>
        <w:t>19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B1599" w:rsidRPr="007169B8" w:rsidRDefault="00EB1599" w:rsidP="00D05F0F">
      <w:pPr>
        <w:autoSpaceDE w:val="0"/>
        <w:jc w:val="center"/>
        <w:rPr>
          <w:b/>
          <w:bCs/>
          <w:color w:val="000000"/>
          <w:sz w:val="24"/>
          <w:szCs w:val="24"/>
        </w:rPr>
      </w:pPr>
      <w:bookmarkStart w:id="0" w:name="P29"/>
      <w:bookmarkEnd w:id="0"/>
      <w:r w:rsidRPr="007169B8">
        <w:rPr>
          <w:b/>
          <w:bCs/>
          <w:color w:val="000000"/>
          <w:sz w:val="24"/>
          <w:szCs w:val="24"/>
        </w:rPr>
        <w:t>АДМИНИСТРАТИВНЫЙ РЕГЛАМЕНТ</w:t>
      </w:r>
    </w:p>
    <w:p w:rsidR="00EB1599" w:rsidRPr="007169B8" w:rsidRDefault="00EB1599" w:rsidP="00D05F0F">
      <w:pPr>
        <w:autoSpaceDE w:val="0"/>
        <w:jc w:val="center"/>
        <w:rPr>
          <w:b/>
          <w:bCs/>
          <w:color w:val="000000"/>
          <w:sz w:val="24"/>
          <w:szCs w:val="24"/>
        </w:rPr>
      </w:pPr>
      <w:r w:rsidRPr="007169B8">
        <w:rPr>
          <w:b/>
          <w:bCs/>
          <w:color w:val="000000"/>
          <w:sz w:val="24"/>
          <w:szCs w:val="24"/>
        </w:rPr>
        <w:t xml:space="preserve">По предоставлению  муниципальной услуги </w:t>
      </w:r>
      <w:r w:rsidRPr="007169B8">
        <w:rPr>
          <w:b/>
          <w:color w:val="000000"/>
          <w:sz w:val="24"/>
          <w:szCs w:val="24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</w:p>
    <w:p w:rsidR="00EB1599" w:rsidRPr="007169B8" w:rsidRDefault="00EB1599" w:rsidP="00D05F0F">
      <w:pPr>
        <w:tabs>
          <w:tab w:val="left" w:pos="2740"/>
          <w:tab w:val="center" w:pos="4819"/>
        </w:tabs>
        <w:autoSpaceDE w:val="0"/>
        <w:jc w:val="center"/>
        <w:rPr>
          <w:bCs/>
          <w:color w:val="000000"/>
          <w:sz w:val="24"/>
          <w:szCs w:val="24"/>
        </w:rPr>
      </w:pPr>
      <w:smartTag w:uri="urn:schemas-microsoft-com:office:smarttags" w:element="place">
        <w:r w:rsidRPr="007169B8">
          <w:rPr>
            <w:b/>
            <w:bCs/>
            <w:color w:val="000000"/>
            <w:sz w:val="24"/>
            <w:szCs w:val="24"/>
            <w:lang w:val="en-US"/>
          </w:rPr>
          <w:t>I</w:t>
        </w:r>
        <w:r w:rsidRPr="007169B8">
          <w:rPr>
            <w:b/>
            <w:bCs/>
            <w:color w:val="000000"/>
            <w:sz w:val="24"/>
            <w:szCs w:val="24"/>
          </w:rPr>
          <w:t>.</w:t>
        </w:r>
      </w:smartTag>
      <w:r w:rsidRPr="007169B8">
        <w:rPr>
          <w:b/>
          <w:bCs/>
          <w:color w:val="000000"/>
          <w:sz w:val="24"/>
          <w:szCs w:val="24"/>
        </w:rPr>
        <w:t xml:space="preserve"> Общие положения</w:t>
      </w:r>
    </w:p>
    <w:p w:rsidR="00EB1599" w:rsidRPr="007169B8" w:rsidRDefault="00EB1599" w:rsidP="00D05F0F">
      <w:pPr>
        <w:autoSpaceDE w:val="0"/>
        <w:jc w:val="center"/>
        <w:rPr>
          <w:bCs/>
          <w:color w:val="000000"/>
          <w:sz w:val="24"/>
          <w:szCs w:val="24"/>
        </w:rPr>
      </w:pPr>
    </w:p>
    <w:p w:rsidR="00EB1599" w:rsidRPr="007169B8" w:rsidRDefault="00EB1599" w:rsidP="00D05F0F">
      <w:pPr>
        <w:autoSpaceDE w:val="0"/>
        <w:autoSpaceDN w:val="0"/>
        <w:adjustRightInd w:val="0"/>
        <w:ind w:firstLine="720"/>
        <w:jc w:val="both"/>
        <w:rPr>
          <w:rFonts w:eastAsia="PMingLiU"/>
          <w:bCs/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 xml:space="preserve">1.1. Административный регламент предоставления муниципальной услуги </w:t>
      </w:r>
      <w:r w:rsidRPr="007169B8">
        <w:rPr>
          <w:rFonts w:eastAsia="PMingLiU"/>
          <w:bCs/>
          <w:color w:val="000000"/>
          <w:sz w:val="24"/>
          <w:szCs w:val="24"/>
        </w:rPr>
        <w:t>«</w:t>
      </w:r>
      <w:r w:rsidRPr="007169B8">
        <w:rPr>
          <w:color w:val="000000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7169B8">
        <w:rPr>
          <w:rFonts w:eastAsia="PMingLiU"/>
          <w:bCs/>
          <w:color w:val="000000"/>
          <w:sz w:val="24"/>
          <w:szCs w:val="24"/>
        </w:rPr>
        <w:t>»</w:t>
      </w:r>
      <w:r w:rsidRPr="007169B8">
        <w:rPr>
          <w:color w:val="000000"/>
          <w:sz w:val="24"/>
          <w:szCs w:val="24"/>
        </w:rPr>
        <w:t xml:space="preserve"> (далее – административный регламент) разработан в целях повышения качества, доступности и прозрачности предоставления муниципальной  услуги "Предоставление разрешения на отклонение от предельных параметров разрешенного строительства, реконструкции объектов капитального строительства" (далее – муниципальная  услуга), создания необходимых условий для участников отношений, возникающих при предоставлении муниципальной  услуги, определения сроков и последовательности действий (административных процедур) при осуществлении полномочий по предоставлению муниципальной  услуги на территории муниципального образования </w:t>
      </w:r>
      <w:r>
        <w:rPr>
          <w:color w:val="000000"/>
          <w:sz w:val="24"/>
          <w:szCs w:val="24"/>
        </w:rPr>
        <w:t>Шейнский</w:t>
      </w:r>
      <w:r w:rsidRPr="007169B8">
        <w:rPr>
          <w:color w:val="000000"/>
          <w:sz w:val="24"/>
          <w:szCs w:val="24"/>
        </w:rPr>
        <w:t xml:space="preserve"> сельсовет Пачелмского района Пензенской области.</w:t>
      </w:r>
    </w:p>
    <w:p w:rsidR="00EB1599" w:rsidRPr="007169B8" w:rsidRDefault="00EB1599" w:rsidP="00D05F0F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7169B8">
        <w:rPr>
          <w:bCs/>
          <w:color w:val="000000"/>
          <w:kern w:val="32"/>
          <w:sz w:val="24"/>
          <w:szCs w:val="24"/>
        </w:rPr>
        <w:t>1.2. Административный регламент применяется в случаях, если планируется строительство или реконструкция объекта капитального строительства с превышением предельных параметров разрешенного строительства по любому из следующих оснований:</w:t>
      </w:r>
    </w:p>
    <w:p w:rsidR="00EB1599" w:rsidRPr="007169B8" w:rsidRDefault="00EB1599" w:rsidP="00D05F0F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7169B8">
        <w:rPr>
          <w:bCs/>
          <w:color w:val="000000"/>
          <w:kern w:val="32"/>
          <w:sz w:val="24"/>
          <w:szCs w:val="24"/>
        </w:rPr>
        <w:t>размеры земельного участка меньше установленных градостроительным регламентом минимальных размеров земельных участков;</w:t>
      </w:r>
    </w:p>
    <w:p w:rsidR="00EB1599" w:rsidRPr="007169B8" w:rsidRDefault="00EB1599" w:rsidP="00D05F0F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7169B8">
        <w:rPr>
          <w:bCs/>
          <w:color w:val="000000"/>
          <w:kern w:val="32"/>
          <w:sz w:val="24"/>
          <w:szCs w:val="24"/>
        </w:rPr>
        <w:t>конфигурация, инженерно-геологические или иные характеристики земельного участка неблагоприятны для застройки.</w:t>
      </w:r>
    </w:p>
    <w:p w:rsidR="00EB1599" w:rsidRPr="007169B8" w:rsidRDefault="00EB1599" w:rsidP="00D05F0F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7169B8">
        <w:rPr>
          <w:bCs/>
          <w:color w:val="000000"/>
          <w:kern w:val="32"/>
          <w:sz w:val="24"/>
          <w:szCs w:val="24"/>
        </w:rPr>
        <w:t>Муниципальная  услуга предоставляется в отношении индивидуально определенных земельных участков.</w:t>
      </w:r>
    </w:p>
    <w:p w:rsidR="00EB1599" w:rsidRPr="007169B8" w:rsidRDefault="00EB1599" w:rsidP="00D05F0F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7169B8">
        <w:rPr>
          <w:bCs/>
          <w:color w:val="000000"/>
          <w:kern w:val="32"/>
          <w:sz w:val="24"/>
          <w:szCs w:val="24"/>
        </w:rPr>
        <w:t xml:space="preserve">1.3. Заявителем, имеющим право на получение </w:t>
      </w:r>
      <w:r w:rsidRPr="007169B8">
        <w:rPr>
          <w:color w:val="000000"/>
          <w:sz w:val="24"/>
          <w:szCs w:val="24"/>
        </w:rPr>
        <w:t>муниципальной</w:t>
      </w:r>
      <w:r w:rsidRPr="007169B8">
        <w:rPr>
          <w:bCs/>
          <w:color w:val="000000"/>
          <w:kern w:val="32"/>
          <w:sz w:val="24"/>
          <w:szCs w:val="24"/>
        </w:rPr>
        <w:t xml:space="preserve">  услуги, является правообладатель земельного участка (физическое или юридическое лицо), размеры которого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которого неблагоприятны для застройки (далее - заявитель).</w:t>
      </w:r>
    </w:p>
    <w:p w:rsidR="00EB1599" w:rsidRPr="007169B8" w:rsidRDefault="00EB1599" w:rsidP="00D05F0F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7169B8">
        <w:rPr>
          <w:bCs/>
          <w:color w:val="000000"/>
          <w:kern w:val="32"/>
          <w:sz w:val="24"/>
          <w:szCs w:val="24"/>
        </w:rPr>
        <w:t xml:space="preserve">1.4. От имени заявителя с заявлением о предоставлении </w:t>
      </w:r>
      <w:r w:rsidRPr="007169B8">
        <w:rPr>
          <w:color w:val="000000"/>
          <w:sz w:val="24"/>
          <w:szCs w:val="24"/>
        </w:rPr>
        <w:t>муниципальной</w:t>
      </w:r>
      <w:r w:rsidRPr="007169B8">
        <w:rPr>
          <w:bCs/>
          <w:color w:val="000000"/>
          <w:kern w:val="32"/>
          <w:sz w:val="24"/>
          <w:szCs w:val="24"/>
        </w:rPr>
        <w:t xml:space="preserve"> 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</w:t>
      </w:r>
      <w:r w:rsidRPr="007169B8">
        <w:rPr>
          <w:color w:val="000000"/>
          <w:sz w:val="24"/>
          <w:szCs w:val="24"/>
        </w:rPr>
        <w:t>муниципальной</w:t>
      </w:r>
      <w:r w:rsidRPr="007169B8">
        <w:rPr>
          <w:bCs/>
          <w:color w:val="000000"/>
          <w:kern w:val="32"/>
          <w:sz w:val="24"/>
          <w:szCs w:val="24"/>
        </w:rPr>
        <w:t xml:space="preserve">  услуги.</w:t>
      </w:r>
    </w:p>
    <w:p w:rsidR="00EB1599" w:rsidRPr="007169B8" w:rsidRDefault="00EB1599" w:rsidP="00D05F0F">
      <w:pPr>
        <w:ind w:firstLine="720"/>
        <w:jc w:val="both"/>
        <w:outlineLvl w:val="0"/>
        <w:rPr>
          <w:bCs/>
          <w:color w:val="000000"/>
          <w:kern w:val="32"/>
          <w:sz w:val="24"/>
          <w:szCs w:val="24"/>
        </w:rPr>
      </w:pPr>
      <w:r w:rsidRPr="007169B8">
        <w:rPr>
          <w:bCs/>
          <w:color w:val="000000"/>
          <w:kern w:val="32"/>
          <w:sz w:val="24"/>
          <w:szCs w:val="24"/>
        </w:rPr>
        <w:t>Полномочия представителя заявителя подтверждаются доверенностью.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1.5. Требования к порядку информирования о предоставлении муниципальной услуги.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1.5.1. Информация по вопросам предоставления муниципальной услуги является открытой и общедоступной, может быть получена заявителем лично посредством письменного и (или) устного обращения, через электронную почту, по телефону.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 xml:space="preserve">1.5.2. Сведения о месте нахождения органа местного самоуправления, предоставляющего муниципальную услугу: </w:t>
      </w:r>
    </w:p>
    <w:p w:rsidR="00EB1599" w:rsidRPr="007169B8" w:rsidRDefault="00EB1599" w:rsidP="006A5F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 xml:space="preserve">Администрация </w:t>
      </w:r>
      <w:r>
        <w:rPr>
          <w:bCs/>
          <w:color w:val="000000"/>
          <w:sz w:val="24"/>
          <w:szCs w:val="24"/>
        </w:rPr>
        <w:t>Шейнского</w:t>
      </w:r>
      <w:r w:rsidRPr="007169B8">
        <w:rPr>
          <w:bCs/>
          <w:color w:val="000000"/>
          <w:sz w:val="24"/>
          <w:szCs w:val="24"/>
        </w:rPr>
        <w:t xml:space="preserve"> сельсовета </w:t>
      </w:r>
      <w:r w:rsidRPr="007169B8">
        <w:rPr>
          <w:color w:val="000000"/>
          <w:sz w:val="24"/>
          <w:szCs w:val="24"/>
        </w:rPr>
        <w:t xml:space="preserve"> Пачелмского района Пензенской области</w:t>
      </w:r>
      <w:r w:rsidRPr="007169B8">
        <w:rPr>
          <w:bCs/>
          <w:color w:val="000000"/>
          <w:sz w:val="24"/>
          <w:szCs w:val="24"/>
        </w:rPr>
        <w:t xml:space="preserve"> (Далее – Администрация). </w:t>
      </w:r>
    </w:p>
    <w:p w:rsidR="00EB1599" w:rsidRPr="007169B8" w:rsidRDefault="00EB1599" w:rsidP="006A5F42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Место нах</w:t>
      </w:r>
      <w:r>
        <w:rPr>
          <w:bCs/>
          <w:color w:val="000000"/>
          <w:sz w:val="24"/>
          <w:szCs w:val="24"/>
        </w:rPr>
        <w:t>ождения и почтовый адрес: 442119</w:t>
      </w:r>
      <w:r w:rsidRPr="007169B8">
        <w:rPr>
          <w:bCs/>
          <w:color w:val="000000"/>
          <w:sz w:val="24"/>
          <w:szCs w:val="24"/>
        </w:rPr>
        <w:t>, Пензенская область, Па</w:t>
      </w:r>
      <w:r>
        <w:rPr>
          <w:bCs/>
          <w:color w:val="000000"/>
          <w:sz w:val="24"/>
          <w:szCs w:val="24"/>
        </w:rPr>
        <w:t>челмский район, с. Шейно</w:t>
      </w:r>
      <w:r w:rsidRPr="007169B8">
        <w:rPr>
          <w:bCs/>
          <w:color w:val="000000"/>
          <w:sz w:val="24"/>
          <w:szCs w:val="24"/>
        </w:rPr>
        <w:t xml:space="preserve">, ул. Гагарина, д. </w:t>
      </w:r>
      <w:r>
        <w:rPr>
          <w:bCs/>
          <w:color w:val="000000"/>
          <w:sz w:val="24"/>
          <w:szCs w:val="24"/>
        </w:rPr>
        <w:t>12</w:t>
      </w:r>
      <w:r w:rsidRPr="007169B8">
        <w:rPr>
          <w:bCs/>
          <w:color w:val="000000"/>
          <w:sz w:val="24"/>
          <w:szCs w:val="24"/>
        </w:rPr>
        <w:t xml:space="preserve">. </w:t>
      </w:r>
    </w:p>
    <w:p w:rsidR="00EB1599" w:rsidRPr="007169B8" w:rsidRDefault="00EB1599" w:rsidP="006A5F42">
      <w:pPr>
        <w:autoSpaceDE w:val="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Контактные телефоны 8(84152)32</w:t>
      </w:r>
      <w:r w:rsidRPr="007169B8">
        <w:rPr>
          <w:bCs/>
          <w:color w:val="000000"/>
          <w:sz w:val="24"/>
          <w:szCs w:val="24"/>
        </w:rPr>
        <w:t>-1-1</w:t>
      </w:r>
      <w:r>
        <w:rPr>
          <w:bCs/>
          <w:color w:val="000000"/>
          <w:sz w:val="24"/>
          <w:szCs w:val="24"/>
        </w:rPr>
        <w:t>9</w:t>
      </w:r>
      <w:r w:rsidRPr="007169B8">
        <w:rPr>
          <w:bCs/>
          <w:color w:val="000000"/>
          <w:sz w:val="24"/>
          <w:szCs w:val="24"/>
        </w:rPr>
        <w:t xml:space="preserve">. </w:t>
      </w:r>
    </w:p>
    <w:p w:rsidR="00EB1599" w:rsidRPr="00303440" w:rsidRDefault="00EB1599" w:rsidP="006A5F42">
      <w:pPr>
        <w:autoSpaceDE w:val="0"/>
        <w:jc w:val="both"/>
        <w:rPr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 xml:space="preserve">Адрес электронной почты Администрации: </w:t>
      </w:r>
      <w:r>
        <w:rPr>
          <w:sz w:val="24"/>
          <w:szCs w:val="24"/>
          <w:lang w:val="en-US"/>
        </w:rPr>
        <w:t>scheinoadm</w:t>
      </w:r>
      <w:r w:rsidRPr="00384F95"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rambler</w:t>
      </w:r>
      <w:r w:rsidRPr="00384F95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</w:p>
    <w:p w:rsidR="00EB1599" w:rsidRPr="007169B8" w:rsidRDefault="00EB1599" w:rsidP="006A5F42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График работы Администрации:</w:t>
      </w:r>
    </w:p>
    <w:p w:rsidR="00EB1599" w:rsidRPr="007169B8" w:rsidRDefault="00EB1599" w:rsidP="006A5F42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- в рабочие дни - с 8.00 до 17.00. час.</w:t>
      </w:r>
    </w:p>
    <w:p w:rsidR="00EB1599" w:rsidRPr="007169B8" w:rsidRDefault="00EB1599" w:rsidP="006A5F42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- обеденный перерыв - с 12.00 до 13.00 час.</w:t>
      </w:r>
    </w:p>
    <w:p w:rsidR="00EB1599" w:rsidRPr="007169B8" w:rsidRDefault="00EB1599" w:rsidP="00642B5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Подробную информацию о предоставляемой муниципальной услуге, а также о ходе ее предоставления можно получить на официальном сайте администрации в информационно-телекоммуникационной сети «Интернет», региональной государственной информационной системе «Портал государственных и муниципальных услуг (функций) Пензенской области»: http://www.gosuslugi.pnzreg.ru и федеральной государственной информационной системе «Единый портал государственных и муниципальных услуг (функций)»: http://www.gosuslugi.ru.</w:t>
      </w:r>
    </w:p>
    <w:p w:rsidR="00EB1599" w:rsidRPr="007169B8" w:rsidRDefault="00EB1599" w:rsidP="00D05F0F">
      <w:pPr>
        <w:autoSpaceDE w:val="0"/>
        <w:ind w:firstLine="72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1.5.3. При обращении заявителя в Администрацию письменно или через электронную почту за получением информации (получения консультации) по вопросам предоставления муниципальной услуги ответ направляется в срок, не превышающий 30 дней со дня регистрации обращения. Ответы на письменные обращения направляются в письменном виде и содержат: ответы на поставленные вопросы, фамилию, инициалы и номер телефона исполнителя.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 xml:space="preserve">Информирование о ходе исполнения муниципальной услуги осуществляется специалистами Администрации при личном контакте с Заявителями с использованием средств почтовой, телефонной связи, посредством электронной почты. 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1.5.4. Основными требованиями к информированию Заявителей являются: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- достоверность предоставляемой информации;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- четкость в изложении информации;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- полнота информирования;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- удобство и доступность получения информации;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- оперативность предоставления информации.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1.5.5. Консультации по предоставлению муниципальной услуги осуществляются по следующим вопросам: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1) перечень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2) источник получения документов, необходимых для представления муниципальной услуги;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3) время приема и выдачи документов;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4) сроки предоставления муниципальной услуги;</w:t>
      </w:r>
    </w:p>
    <w:p w:rsidR="00EB1599" w:rsidRPr="007169B8" w:rsidRDefault="00EB1599" w:rsidP="00D05F0F">
      <w:pPr>
        <w:autoSpaceDE w:val="0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 xml:space="preserve">5) порядок обжалования действий (бездействия) и решений, осуществляемых и принимаемых в ходе предоставления муниципальной услуги. 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 xml:space="preserve">1.5.6. По телефону специалисты Администрации дают исчерпывающую информацию по предоставлению муниципальной услуги. 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1.5.7. Консультации по предоставлению муниципальной услуги осуществляются специалистами Администрации при личном обращении в рабочее время, указанному в пункте 1.5.2. настоящего Административного регламента.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 xml:space="preserve">1.5.8. При осуществлении консультирования специалисты Администрации обязаны представиться (указать фамилию, имя, отчество, должность), в вежливой и корректной форме, лаконично, по существу вопроса дать ответы на заданные гражданином вопросы. 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1.5.9. Если поставленные гражданином вопросы не входят в компетенцию специалиста Администрации, то он информирует посетителя о невозможности предоставления сведений и разъясняет ему право обратиться в орган, в компетенцию которого входят ответы на поставленные вопросы.</w:t>
      </w:r>
    </w:p>
    <w:p w:rsidR="00EB1599" w:rsidRPr="007169B8" w:rsidRDefault="00EB1599" w:rsidP="00D05F0F">
      <w:pPr>
        <w:autoSpaceDE w:val="0"/>
        <w:ind w:firstLine="708"/>
        <w:jc w:val="both"/>
        <w:rPr>
          <w:bCs/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1.5.10. Время консультации при личном приеме не должно превышать 40 минут с момента начала консультирования, по телефону – не должно превышать 15 минут.</w:t>
      </w:r>
    </w:p>
    <w:p w:rsidR="00EB1599" w:rsidRPr="007169B8" w:rsidRDefault="00EB1599" w:rsidP="00D05F0F">
      <w:pPr>
        <w:autoSpaceDE w:val="0"/>
        <w:jc w:val="center"/>
        <w:rPr>
          <w:bCs/>
          <w:color w:val="000000"/>
          <w:sz w:val="24"/>
          <w:szCs w:val="24"/>
        </w:rPr>
      </w:pPr>
    </w:p>
    <w:p w:rsidR="00EB1599" w:rsidRPr="007169B8" w:rsidRDefault="00EB1599" w:rsidP="00D05F0F">
      <w:pPr>
        <w:pStyle w:val="1"/>
        <w:ind w:firstLine="0"/>
        <w:jc w:val="center"/>
        <w:rPr>
          <w:b/>
          <w:sz w:val="24"/>
          <w:szCs w:val="24"/>
        </w:rPr>
      </w:pPr>
      <w:r w:rsidRPr="007169B8">
        <w:rPr>
          <w:b/>
          <w:sz w:val="24"/>
          <w:szCs w:val="24"/>
          <w:lang w:val="en-US"/>
        </w:rPr>
        <w:t>II</w:t>
      </w:r>
      <w:r w:rsidRPr="007169B8">
        <w:rPr>
          <w:b/>
          <w:sz w:val="24"/>
          <w:szCs w:val="24"/>
        </w:rPr>
        <w:t xml:space="preserve">. </w:t>
      </w:r>
      <w:r w:rsidRPr="007169B8">
        <w:rPr>
          <w:b/>
          <w:bCs/>
          <w:sz w:val="24"/>
          <w:szCs w:val="24"/>
        </w:rPr>
        <w:t>Стандарт предоставления муниципальной услуги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2.1. Наименование муниципальной услуги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« Предоставление разрешения на отклонение от предельных параметров разрешенного строительства, реконструкции объекта капитального строительства».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 xml:space="preserve">2.2. Наименование органа местного самоуправления, предоставляющего муниципальную услугу: Администрация </w:t>
      </w:r>
      <w:r>
        <w:rPr>
          <w:sz w:val="24"/>
          <w:szCs w:val="24"/>
        </w:rPr>
        <w:t>Шейнского</w:t>
      </w:r>
      <w:r w:rsidRPr="007169B8">
        <w:rPr>
          <w:sz w:val="24"/>
          <w:szCs w:val="24"/>
        </w:rPr>
        <w:t xml:space="preserve"> сельсовета Пачелмского района Пензенской области. Процедуры приема документов от заявителя, рассмотрения документов и выдачи результата предоставления муниципальной услуги осуществляется специалистами Администрации. 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2.3. Результатом предоставления муниципальной услуги является</w:t>
      </w:r>
      <w:r w:rsidRPr="007169B8">
        <w:rPr>
          <w:bCs/>
          <w:kern w:val="32"/>
          <w:sz w:val="24"/>
          <w:szCs w:val="24"/>
        </w:rPr>
        <w:t xml:space="preserve"> предоставление решения: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1)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разрешение);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2) принятие решения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- уведомление об отказе).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2.4. Срок предоставления муниципальной услуги.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Общий срок предоставления муниципальной услуги – не более 60 дней со дня регистрации заявления.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2.5. Перечень нормативных правовых актов, являющихся правовым основанием для предоставления муниципальной услуги: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1) Градостроительный кодекс Российской Федерации;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2) Федеральный закон от 29.12.2004 № 191-ФЗ "О введении в действие Градостроительного кодекса Российской Федерации";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3) Федеральный закон от 27.07.2010 № 210-ФЗ «Об организации предоставления государственных и муниципальных услуг»;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4) Федеральный закон от 06.10.2003 № 131-ФЗ «Об общих принципах организации местного самоуправления в Российской Федерации»;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5) Федеральный закон от 02.05.2006 года № 59-ФЗ «О порядке рассмотрения обращений граждан Российской Федерации»;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6) Федеральный закон от 27.07.2006 № 149-ФЗ «Об информации, информационных технологиях и о защите информации»;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7) Федеральный закон от 27.07.2006 года № 152-ФЗ «О персональных данных»;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 xml:space="preserve">8) решение Комитета местного самоуправления </w:t>
      </w:r>
      <w:r>
        <w:rPr>
          <w:sz w:val="24"/>
          <w:szCs w:val="24"/>
        </w:rPr>
        <w:t>Шейнского</w:t>
      </w:r>
      <w:r w:rsidRPr="007169B8">
        <w:rPr>
          <w:sz w:val="24"/>
          <w:szCs w:val="24"/>
        </w:rPr>
        <w:t xml:space="preserve"> сельсовета Пачелмского района Пензенской области от 28.12.2011 № 5-21/1 «Об утверждении </w:t>
      </w:r>
      <w:bookmarkStart w:id="1" w:name="OLE_LINK37"/>
      <w:bookmarkStart w:id="2" w:name="OLE_LINK38"/>
      <w:r w:rsidRPr="007169B8">
        <w:rPr>
          <w:sz w:val="24"/>
          <w:szCs w:val="24"/>
        </w:rPr>
        <w:t xml:space="preserve">Правил землепользования и застройки территории </w:t>
      </w:r>
      <w:r>
        <w:rPr>
          <w:sz w:val="24"/>
          <w:szCs w:val="24"/>
        </w:rPr>
        <w:t>Шейнского</w:t>
      </w:r>
      <w:r w:rsidRPr="007169B8">
        <w:rPr>
          <w:sz w:val="24"/>
          <w:szCs w:val="24"/>
        </w:rPr>
        <w:t xml:space="preserve"> сельсовета Пачелмского района Пензенской области</w:t>
      </w:r>
      <w:bookmarkEnd w:id="1"/>
      <w:bookmarkEnd w:id="2"/>
      <w:r w:rsidRPr="007169B8">
        <w:rPr>
          <w:sz w:val="24"/>
          <w:szCs w:val="24"/>
        </w:rPr>
        <w:t>»;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 xml:space="preserve">9) Устав </w:t>
      </w:r>
      <w:r>
        <w:rPr>
          <w:sz w:val="24"/>
          <w:szCs w:val="24"/>
        </w:rPr>
        <w:t>Шейнского</w:t>
      </w:r>
      <w:r w:rsidRPr="007169B8">
        <w:rPr>
          <w:sz w:val="24"/>
          <w:szCs w:val="24"/>
        </w:rPr>
        <w:t xml:space="preserve"> сельсовета Пачелмского района Пензенской области;</w:t>
      </w:r>
    </w:p>
    <w:p w:rsidR="00EB1599" w:rsidRPr="007169B8" w:rsidRDefault="00EB1599" w:rsidP="006A5F42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10) Настоящий Регламент.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2.6. Перечень документов, необходимых для предоставления муниципальной услуги: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 услуги, подлежащих представлению заявителем: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заявление, составленное по форме согласно приложению № 1 к настоящему административному регламенту;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правоустанавливающие документы на земельный участок в случае,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документы, подтверждающие, что конфигурация, инженерно-геологические или иные характеристики земельного участка неблагоприятны для застройки;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документ, удостоверяющий личность заявителя или представителя заявителя;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доверенность, в случае, если за оказанием муниципальной услуги обратится представитель заявителя.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sz w:val="24"/>
          <w:szCs w:val="24"/>
        </w:rPr>
        <w:t>2.6.2. Исчерпывающий перечень документов, необходимых в соответствии с</w:t>
      </w:r>
      <w:r w:rsidRPr="007169B8">
        <w:rPr>
          <w:rFonts w:ascii="Times New Roman" w:hAnsi="Times New Roman"/>
          <w:color w:val="000000"/>
          <w:sz w:val="24"/>
          <w:szCs w:val="24"/>
        </w:rPr>
        <w:t xml:space="preserve"> нормативными правовыми актами для предоставления муниципальной  услуги, которые находятся в распоряжении органов, участвующих в предоставлении муниципальной услуги: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выписка из Единого государственного реестра недвижимости для земельного участка, в отношении которого запрашивается разрешение;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выписка из Единого государственного реестра недвижимости для земельных участков, расположенных смежно с земельным участком, в отношении которого запрашивается разрешение;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выписка из Единого государственного реестра недвижимости для объектов капитального строительства, расположенных на смежных земельных участках;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выписка из Единого государственного реестра недвижимости для помещений, являющихся частями объектов капитального строительства, расположенных на смежных земельных участках;</w:t>
      </w:r>
    </w:p>
    <w:p w:rsidR="00EB1599" w:rsidRPr="007169B8" w:rsidRDefault="00EB1599" w:rsidP="00D05F0F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выписка из Единого государственного реестра юридических лиц (в случае, если за предоставлением государственной услуги обратилось юридическое лицо)</w:t>
      </w:r>
    </w:p>
    <w:p w:rsidR="00EB1599" w:rsidRPr="007169B8" w:rsidRDefault="00EB1599" w:rsidP="00D05F0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2.7. В бумажном виде форма заявления может быть получена заявителем непосредственно в администрации. А также возможно направление формы заявления для заполнения на адрес электронной почты заявителя (по его просьбе).</w:t>
      </w:r>
    </w:p>
    <w:p w:rsidR="00EB1599" w:rsidRPr="007169B8" w:rsidRDefault="00EB1599" w:rsidP="00D05F0F">
      <w:pPr>
        <w:autoSpaceDE w:val="0"/>
        <w:ind w:firstLine="709"/>
        <w:jc w:val="both"/>
        <w:rPr>
          <w:bCs/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 xml:space="preserve">2.8. </w:t>
      </w:r>
      <w:r w:rsidRPr="007169B8">
        <w:rPr>
          <w:color w:val="000000"/>
          <w:sz w:val="24"/>
          <w:szCs w:val="24"/>
          <w:shd w:val="clear" w:color="auto" w:fill="FFFFFF"/>
        </w:rPr>
        <w:t>Должностное лицо Администрации ответственное за истребование документов в порядке межведомственного (ведомственного) информационного взаимодействия, истребует в течение 2 рабочих дней со дня поступления заявления,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услуги.</w:t>
      </w:r>
    </w:p>
    <w:p w:rsidR="00EB1599" w:rsidRPr="007169B8" w:rsidRDefault="00EB1599" w:rsidP="00D05F0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  <w:shd w:val="clear" w:color="auto" w:fill="FFFFFF"/>
        </w:rPr>
        <w:t>Заявитель вправе самостоятельно представить, указанные в пункте 2.6.2 документы.</w:t>
      </w:r>
    </w:p>
    <w:p w:rsidR="00EB1599" w:rsidRPr="007169B8" w:rsidRDefault="00EB1599" w:rsidP="00D05F0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Орган, предоставляющий муниципальную услугу, не вправе требовать от заявителя предоставления документов,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услуги.</w:t>
      </w:r>
    </w:p>
    <w:p w:rsidR="00EB1599" w:rsidRPr="007169B8" w:rsidRDefault="00EB1599" w:rsidP="00D05F0F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2.9. Перечень оснований для отказа в приеме документов, необходимых для предоставления муниципальной услуги:</w:t>
      </w:r>
    </w:p>
    <w:p w:rsidR="00EB1599" w:rsidRPr="007169B8" w:rsidRDefault="00EB1599" w:rsidP="00D05F0F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1) документы предоставлены не в полном объеме, не соответствуют установленным требованиям;</w:t>
      </w:r>
    </w:p>
    <w:p w:rsidR="00EB1599" w:rsidRPr="007169B8" w:rsidRDefault="00EB1599" w:rsidP="00D05F0F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2) текст документов написан карандашом, не разборчиво, имеются исправления, не оговоренные в установленном законом порядке;</w:t>
      </w:r>
    </w:p>
    <w:p w:rsidR="00EB1599" w:rsidRPr="007169B8" w:rsidRDefault="00EB1599" w:rsidP="00D05F0F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3) документы имеют серьезные повреждения, наличие которых не позволяет однозначно истолковать их содержание.</w:t>
      </w:r>
    </w:p>
    <w:p w:rsidR="00EB1599" w:rsidRPr="007169B8" w:rsidRDefault="00EB1599" w:rsidP="00D05F0F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2.10. Перечень оснований для отказа в предоставлении муниципальной услуги:</w:t>
      </w:r>
    </w:p>
    <w:p w:rsidR="00EB1599" w:rsidRPr="007169B8" w:rsidRDefault="00EB1599" w:rsidP="00D05F0F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 xml:space="preserve">1) представление заявителем не полного комплекта документов, указанных </w:t>
      </w:r>
      <w:r w:rsidRPr="007169B8">
        <w:rPr>
          <w:color w:val="000000"/>
          <w:kern w:val="1"/>
          <w:sz w:val="24"/>
          <w:szCs w:val="24"/>
        </w:rPr>
        <w:t xml:space="preserve">в </w:t>
      </w:r>
      <w:r w:rsidRPr="007169B8">
        <w:rPr>
          <w:iCs/>
          <w:color w:val="000000"/>
          <w:kern w:val="1"/>
          <w:sz w:val="24"/>
          <w:szCs w:val="24"/>
        </w:rPr>
        <w:t>пункте 2.6.,</w:t>
      </w:r>
      <w:r w:rsidRPr="007169B8">
        <w:rPr>
          <w:color w:val="000000"/>
          <w:sz w:val="24"/>
          <w:szCs w:val="24"/>
        </w:rPr>
        <w:t xml:space="preserve"> настоящего административного регламента или утративших силу документов;</w:t>
      </w:r>
    </w:p>
    <w:p w:rsidR="00EB1599" w:rsidRPr="007169B8" w:rsidRDefault="00EB1599" w:rsidP="00D05F0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2.11. Решение об отказе в предоставлении муниципальной услуги с указанием причин отказа подписывается главой администрации.</w:t>
      </w:r>
    </w:p>
    <w:p w:rsidR="00EB1599" w:rsidRPr="007169B8" w:rsidRDefault="00EB1599" w:rsidP="00D05F0F">
      <w:pPr>
        <w:autoSpaceDE w:val="0"/>
        <w:autoSpaceDN w:val="0"/>
        <w:adjustRightInd w:val="0"/>
        <w:ind w:firstLine="720"/>
        <w:outlineLvl w:val="2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2.12. Порядок, размер и основания взимания государственной пошлины или иной платы за предоставление муниципальной услуги.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 xml:space="preserve">Предоставление муниципальной услуги в администрации осуществляется бесплатно. 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2.14. Срок регистрации заявления о предоставлении муниципальной услуги.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Заявление регистрируется в журнале регистрации заявлений специалистом Администрации, в течение одного рабочего дня с даты его поступления.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 xml:space="preserve"> 2.15. Требования к помещениям, в которых предоставляется муниципальная услуга, к местам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2.15.1. Помещение, в котором осуществляется прием заявителей, должно обеспечивать: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1) комфортное расположение заявителя и специалиста Администрации;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2) возможность и удобство оформления заявителем письменного заявления;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3) доступ к нормативным правовым актам, регулирующим предоставление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4) наличие информационных стендов с образцами заполнения заявлений и перечнем документов, необходимых для предоставления муниципальной услуги.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2.15.2. 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2.15.3. Информирование заявителей по предоставлению муниципальной услуги в части факта поступления заявления, его входящих регистрационных реквизитов, ответственного за его исполнение, и т.п. осуществляет специалист Администрации.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2.15.4. Места информирования, предназначенные для ознакомления заявителей с информационными материалами, оборудуются стендами, стульями и столами для возможности оформления документов.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 xml:space="preserve">2.15.5. На информационных стендах Администрации размещается следующая информация: 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1)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2) график (режим) работы Администрации,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3) Административный регламент предоставления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4) место нахождения Администрации, предоставляющей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5) телефон для справок;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6) адрес электронной почты Администрации, предоставляющей муниципальную услугу,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 xml:space="preserve">7) адрес официальной страницы администрации </w:t>
      </w:r>
      <w:r>
        <w:rPr>
          <w:sz w:val="24"/>
          <w:szCs w:val="24"/>
        </w:rPr>
        <w:t>Шейнского</w:t>
      </w:r>
      <w:r w:rsidRPr="007169B8">
        <w:rPr>
          <w:sz w:val="24"/>
          <w:szCs w:val="24"/>
        </w:rPr>
        <w:t xml:space="preserve"> сельсовета  Пачелмского района Пензенской области, органов государственной власти, иных органов местного самоуправления и организаций, участвующих в предоставлении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8) порядок получения консультаций;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9) порядок обжалования решений, действий (бездействия) должностных лиц Администрации.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2.15.6. Помещение для оказания муниципальной услуги должно быть оснащено стульями, столами. Количество мест ожидания определяется исходя из фактической нагрузки и возможности для размещения в здании.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2.15.7. Кабинет приема заявителей должен быть оборудован информационной табличкой (вывеской) с указанием номера кабинета, фамилии, имени, отчества и должности специалиста, ведущего прием, а также графика работы.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2.16. Требования к обеспечению доступности предоставления муниципальной услуги для инвалидов.</w:t>
      </w:r>
    </w:p>
    <w:p w:rsidR="00EB1599" w:rsidRPr="007169B8" w:rsidRDefault="00EB1599" w:rsidP="00642B5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EB1599" w:rsidRPr="007169B8" w:rsidRDefault="00EB1599" w:rsidP="00642B5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органа местного самоуправления, оборудуются бесплатные места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:rsidR="00EB1599" w:rsidRPr="007169B8" w:rsidRDefault="00EB1599" w:rsidP="00642B5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B1599" w:rsidRPr="007169B8" w:rsidRDefault="00EB1599" w:rsidP="00642B5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B1599" w:rsidRPr="007169B8" w:rsidRDefault="00EB1599" w:rsidP="00642B5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B1599" w:rsidRPr="007169B8" w:rsidRDefault="00EB1599" w:rsidP="00642B5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администрации.</w:t>
      </w:r>
    </w:p>
    <w:p w:rsidR="00EB1599" w:rsidRPr="007169B8" w:rsidRDefault="00EB1599" w:rsidP="00642B5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информации, знаками, выполненными рельефно-точечным шрифтом Брайля, допуск сурдопереводчика и тифлосурдопереводчика.</w:t>
      </w:r>
    </w:p>
    <w:p w:rsidR="00EB1599" w:rsidRPr="007169B8" w:rsidRDefault="00EB1599" w:rsidP="00642B5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Специалисты администрации, предоставляющие услуги населению, оказывают помощь инвалидам в преодолении барьеров, мешающих получению ими услуг наравне с другими лицами.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2.17. Показатели доступности и качества муниципальной услуги.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2.17.1. Показателем качества и доступности муниципальной услуги  является 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 муниципальной услуги.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2.17.2. Показателем доступности является информационная открытость порядка и правил предоставления муниципальной услуги: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наличие административного регламента предоставления 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 xml:space="preserve">наличие  информации об оказании муниципальной услуги в средствах массовой информации, общедоступных местах, на стендах в Администрации </w:t>
      </w:r>
      <w:r>
        <w:rPr>
          <w:sz w:val="24"/>
          <w:szCs w:val="24"/>
        </w:rPr>
        <w:t xml:space="preserve">Шейнского сельсовета </w:t>
      </w:r>
      <w:r w:rsidRPr="007169B8">
        <w:rPr>
          <w:sz w:val="24"/>
          <w:szCs w:val="24"/>
        </w:rPr>
        <w:t xml:space="preserve"> Пачелмского района Пензенской области.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2.17.3. Показателями качества предоставления муниципальной услуги являются: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степень удовлетворенности граждан качеством и доступностью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соблюдение сроков предоставления муниципальной услуги;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количество обоснованных жалоб;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 xml:space="preserve">регистрация, учет и анализ жалоб и обращений  в Администрации  </w:t>
      </w:r>
      <w:r>
        <w:rPr>
          <w:sz w:val="24"/>
          <w:szCs w:val="24"/>
        </w:rPr>
        <w:t xml:space="preserve">Шейнского сельсовета </w:t>
      </w:r>
      <w:r w:rsidRPr="007169B8">
        <w:rPr>
          <w:sz w:val="24"/>
          <w:szCs w:val="24"/>
        </w:rPr>
        <w:t xml:space="preserve"> Пачелмского района Пензенской области.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  <w:r w:rsidRPr="007169B8">
        <w:rPr>
          <w:sz w:val="24"/>
          <w:szCs w:val="24"/>
        </w:rPr>
        <w:t>2.17.4. Целевые значения показателя доступности и качества муниципальной услуги.</w:t>
      </w:r>
    </w:p>
    <w:p w:rsidR="00EB1599" w:rsidRPr="007169B8" w:rsidRDefault="00EB1599" w:rsidP="00D05F0F">
      <w:pPr>
        <w:autoSpaceDE w:val="0"/>
        <w:jc w:val="center"/>
        <w:rPr>
          <w:bCs/>
          <w:color w:val="000000"/>
          <w:sz w:val="24"/>
          <w:szCs w:val="24"/>
        </w:rPr>
      </w:pPr>
    </w:p>
    <w:tbl>
      <w:tblPr>
        <w:tblW w:w="992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  <w:gridCol w:w="1417"/>
      </w:tblGrid>
      <w:tr w:rsidR="00EB1599" w:rsidRPr="007169B8" w:rsidTr="00F64F01">
        <w:trPr>
          <w:cantSplit/>
          <w:trHeight w:val="360"/>
        </w:trPr>
        <w:tc>
          <w:tcPr>
            <w:tcW w:w="85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Показатели качества и доступности</w:t>
            </w:r>
            <w:r w:rsidRPr="00711F9E">
              <w:rPr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 xml:space="preserve">Целевое значение </w:t>
            </w:r>
          </w:p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показателя</w:t>
            </w:r>
          </w:p>
        </w:tc>
      </w:tr>
      <w:tr w:rsidR="00EB1599" w:rsidRPr="007169B8" w:rsidTr="00F64F01">
        <w:trPr>
          <w:cantSplit/>
          <w:trHeight w:val="360"/>
        </w:trPr>
        <w:tc>
          <w:tcPr>
            <w:tcW w:w="85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</w:p>
        </w:tc>
      </w:tr>
      <w:tr w:rsidR="00EB1599" w:rsidRPr="007169B8" w:rsidTr="00F64F01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b/>
                <w:sz w:val="24"/>
                <w:szCs w:val="24"/>
              </w:rPr>
            </w:pPr>
            <w:r w:rsidRPr="00711F9E">
              <w:rPr>
                <w:b/>
                <w:sz w:val="24"/>
                <w:szCs w:val="24"/>
              </w:rPr>
              <w:t>1. Своевременность</w:t>
            </w:r>
          </w:p>
        </w:tc>
      </w:tr>
      <w:tr w:rsidR="00EB1599" w:rsidRPr="007169B8" w:rsidTr="00F64F01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1.1. % (доля) случаев предоставления услуги в установленный срок с момента сдачи документа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90-95%</w:t>
            </w:r>
          </w:p>
        </w:tc>
      </w:tr>
      <w:tr w:rsidR="00EB1599" w:rsidRPr="007169B8" w:rsidTr="00F64F01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b/>
                <w:sz w:val="24"/>
                <w:szCs w:val="24"/>
              </w:rPr>
            </w:pPr>
            <w:r w:rsidRPr="00711F9E">
              <w:rPr>
                <w:b/>
                <w:sz w:val="24"/>
                <w:szCs w:val="24"/>
              </w:rPr>
              <w:t>2. Качество</w:t>
            </w:r>
          </w:p>
        </w:tc>
      </w:tr>
      <w:tr w:rsidR="00EB1599" w:rsidRPr="007169B8" w:rsidTr="00F64F01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2.1. % (доля) Заявителей, удовлетворенных качеством процесса предоставления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90-95%</w:t>
            </w:r>
          </w:p>
        </w:tc>
      </w:tr>
      <w:tr w:rsidR="00EB1599" w:rsidRPr="007169B8" w:rsidTr="00F64F01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2.2. % (доля) случаев правильно оформленных документов специалистом  (регистрация)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95-97%</w:t>
            </w:r>
          </w:p>
        </w:tc>
      </w:tr>
      <w:tr w:rsidR="00EB1599" w:rsidRPr="007169B8" w:rsidTr="00F64F01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b/>
                <w:sz w:val="24"/>
                <w:szCs w:val="24"/>
              </w:rPr>
            </w:pPr>
            <w:r w:rsidRPr="00711F9E">
              <w:rPr>
                <w:b/>
                <w:sz w:val="24"/>
                <w:szCs w:val="24"/>
              </w:rPr>
              <w:t>3. Доступность</w:t>
            </w:r>
          </w:p>
        </w:tc>
      </w:tr>
      <w:tr w:rsidR="00EB1599" w:rsidRPr="007169B8" w:rsidTr="00F64F01">
        <w:trPr>
          <w:cantSplit/>
          <w:trHeight w:val="60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3.1. % (доля) Заявителей, удовлетворенных качеством и информацией о порядке предоставления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95-97%</w:t>
            </w:r>
          </w:p>
        </w:tc>
      </w:tr>
      <w:tr w:rsidR="00EB1599" w:rsidRPr="007169B8" w:rsidTr="00F64F01">
        <w:trPr>
          <w:cantSplit/>
          <w:trHeight w:val="60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 xml:space="preserve">3.2. % (доля) случаев правильно заполненных заявителем документов и сданных с первого раза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70-80 %</w:t>
            </w:r>
          </w:p>
        </w:tc>
      </w:tr>
      <w:tr w:rsidR="00EB1599" w:rsidRPr="007169B8" w:rsidTr="00F64F01">
        <w:trPr>
          <w:cantSplit/>
          <w:trHeight w:val="60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3.3. % (доля) Заявителей, считающих, что представленная информация об услуге в сети Интернет доступна и понятна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75-80%</w:t>
            </w:r>
          </w:p>
        </w:tc>
      </w:tr>
      <w:tr w:rsidR="00EB1599" w:rsidRPr="007169B8" w:rsidTr="00F64F01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b/>
                <w:sz w:val="24"/>
                <w:szCs w:val="24"/>
              </w:rPr>
            </w:pPr>
            <w:r w:rsidRPr="00711F9E">
              <w:rPr>
                <w:b/>
                <w:sz w:val="24"/>
                <w:szCs w:val="24"/>
              </w:rPr>
              <w:t>4. Процесс обжалования</w:t>
            </w:r>
          </w:p>
        </w:tc>
      </w:tr>
      <w:tr w:rsidR="00EB1599" w:rsidRPr="007169B8" w:rsidTr="00F64F01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4.1. % (доля) обоснованных жалоб к общему количеству обслуженных Заявителей по данному виду услуг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0,2 % - 0,1 %</w:t>
            </w:r>
          </w:p>
        </w:tc>
      </w:tr>
      <w:tr w:rsidR="00EB1599" w:rsidRPr="007169B8" w:rsidTr="00F64F01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4.2. % (доля) обоснованных жалоб, рассмотренных в установленный срок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95-97%</w:t>
            </w:r>
          </w:p>
        </w:tc>
      </w:tr>
      <w:tr w:rsidR="00EB1599" w:rsidRPr="007169B8" w:rsidTr="00F64F01">
        <w:trPr>
          <w:cantSplit/>
          <w:trHeight w:val="240"/>
        </w:trPr>
        <w:tc>
          <w:tcPr>
            <w:tcW w:w="9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b/>
                <w:sz w:val="24"/>
                <w:szCs w:val="24"/>
              </w:rPr>
            </w:pPr>
            <w:r w:rsidRPr="00711F9E">
              <w:rPr>
                <w:b/>
                <w:sz w:val="24"/>
                <w:szCs w:val="24"/>
              </w:rPr>
              <w:t>5. Вежливость</w:t>
            </w:r>
          </w:p>
        </w:tc>
      </w:tr>
      <w:tr w:rsidR="00EB1599" w:rsidRPr="007169B8" w:rsidTr="00F64F01">
        <w:trPr>
          <w:cantSplit/>
          <w:trHeight w:val="480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5.1. % (доля) Заявителей, удовлетворенных вежливостью должностных лиц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599" w:rsidRPr="00711F9E" w:rsidRDefault="00EB1599" w:rsidP="00F64F01">
            <w:pPr>
              <w:pStyle w:val="1"/>
              <w:ind w:firstLine="0"/>
              <w:jc w:val="center"/>
              <w:rPr>
                <w:sz w:val="24"/>
                <w:szCs w:val="24"/>
              </w:rPr>
            </w:pPr>
            <w:r w:rsidRPr="00711F9E">
              <w:rPr>
                <w:sz w:val="24"/>
                <w:szCs w:val="24"/>
              </w:rPr>
              <w:t>90-95%</w:t>
            </w:r>
          </w:p>
        </w:tc>
      </w:tr>
    </w:tbl>
    <w:p w:rsidR="00EB1599" w:rsidRPr="007169B8" w:rsidRDefault="00EB1599" w:rsidP="00D05F0F">
      <w:pPr>
        <w:autoSpaceDE w:val="0"/>
        <w:jc w:val="center"/>
        <w:rPr>
          <w:bCs/>
          <w:color w:val="000000"/>
          <w:sz w:val="24"/>
          <w:szCs w:val="24"/>
        </w:rPr>
      </w:pPr>
    </w:p>
    <w:p w:rsidR="00EB1599" w:rsidRPr="007169B8" w:rsidRDefault="00EB1599" w:rsidP="00D05F0F">
      <w:pPr>
        <w:pStyle w:val="1"/>
        <w:ind w:firstLine="0"/>
        <w:jc w:val="center"/>
        <w:rPr>
          <w:b/>
          <w:sz w:val="24"/>
          <w:szCs w:val="24"/>
        </w:rPr>
      </w:pPr>
      <w:r w:rsidRPr="007169B8">
        <w:rPr>
          <w:b/>
          <w:bCs/>
          <w:iCs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EB1599" w:rsidRPr="007169B8" w:rsidRDefault="00EB1599" w:rsidP="00D05F0F">
      <w:pPr>
        <w:pStyle w:val="1"/>
        <w:rPr>
          <w:sz w:val="24"/>
          <w:szCs w:val="24"/>
        </w:rPr>
      </w:pPr>
    </w:p>
    <w:p w:rsidR="00EB1599" w:rsidRPr="007169B8" w:rsidRDefault="00EB1599" w:rsidP="00D05F0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EB1599" w:rsidRPr="007169B8" w:rsidRDefault="00EB1599" w:rsidP="00D05F0F">
      <w:pPr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прием и регистрация заявления и документов о предоставлении муниципальной  услуги;</w:t>
      </w:r>
    </w:p>
    <w:p w:rsidR="00EB1599" w:rsidRPr="007169B8" w:rsidRDefault="00EB1599" w:rsidP="00D05F0F">
      <w:pPr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формирование и направление межведомственного запроса;</w:t>
      </w:r>
    </w:p>
    <w:p w:rsidR="00EB1599" w:rsidRPr="007169B8" w:rsidRDefault="00EB1599" w:rsidP="00D05F0F">
      <w:pPr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рассмотрение заявления и документов комиссией;</w:t>
      </w:r>
    </w:p>
    <w:p w:rsidR="00EB1599" w:rsidRPr="007169B8" w:rsidRDefault="00EB1599" w:rsidP="00D05F0F">
      <w:pPr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проведение публичных слушаний (или общественные обсуждения) и подготовка рекомендаций комиссии;</w:t>
      </w:r>
    </w:p>
    <w:p w:rsidR="00EB1599" w:rsidRPr="007169B8" w:rsidRDefault="00EB1599" w:rsidP="00D05F0F">
      <w:pPr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принятие решения о выдаче разрешения или об отказе в выдаче такого разрешения;</w:t>
      </w:r>
    </w:p>
    <w:p w:rsidR="00EB1599" w:rsidRPr="007169B8" w:rsidRDefault="00EB1599" w:rsidP="00D05F0F">
      <w:pPr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выдача результата предоставления муниципальной  услуги заявителю.</w:t>
      </w:r>
    </w:p>
    <w:p w:rsidR="00EB1599" w:rsidRPr="007169B8" w:rsidRDefault="00EB1599" w:rsidP="00D05F0F">
      <w:pPr>
        <w:pStyle w:val="11"/>
        <w:numPr>
          <w:ilvl w:val="1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Блок-схема административных процедур предоставления муниципальной услуги приводится в приложении № 3 к административному регламенту.</w:t>
      </w:r>
    </w:p>
    <w:p w:rsidR="00EB1599" w:rsidRPr="007169B8" w:rsidRDefault="00EB1599" w:rsidP="00D05F0F">
      <w:pPr>
        <w:autoSpaceDE w:val="0"/>
        <w:autoSpaceDN w:val="0"/>
        <w:adjustRightInd w:val="0"/>
        <w:ind w:firstLine="720"/>
        <w:outlineLvl w:val="2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3.3. Прием и регистрация документов заявителя.</w:t>
      </w:r>
    </w:p>
    <w:p w:rsidR="00EB1599" w:rsidRPr="007169B8" w:rsidRDefault="00EB1599" w:rsidP="00D05F0F">
      <w:pPr>
        <w:pStyle w:val="11"/>
        <w:numPr>
          <w:ilvl w:val="2"/>
          <w:numId w:val="2"/>
        </w:numPr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 xml:space="preserve"> Основанием для начала административной процедуры является поступление в администрацию заявления по утвержденной Правительством Российской Федерации форме (приложение № 1) и необходимых документов: посредством личного обращения заявителя; почтового отправления; технических средств Единого портала или регионального портала. </w:t>
      </w:r>
    </w:p>
    <w:p w:rsidR="00EB1599" w:rsidRPr="007169B8" w:rsidRDefault="00EB1599" w:rsidP="00D05F0F">
      <w:pPr>
        <w:pStyle w:val="11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Специалист администрации при приеме заявления и предоставленных документов устанавливает личность заявителя (полномочия законного представителя), осуществляет сверку копий предоставленных документов с их оригиналами, проверяет их соответствие перечню документов, предусмотренных пунктом 2.6. административного регламента, а также требованиям законодательства, оформляет расписку в получении документов (приложение № 4), передает главе администрации для визирования, регистрирует принятое заявление.</w:t>
      </w:r>
    </w:p>
    <w:p w:rsidR="00EB1599" w:rsidRPr="007169B8" w:rsidRDefault="00EB1599" w:rsidP="00D05F0F">
      <w:pPr>
        <w:pStyle w:val="11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Зарегистрированное в Администрации заявление с комплектом прилагаемых документов направляется главе администрации для рассмотрения и наложения резолюции.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Срок выполнения административных процедур – 3 дня.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Результат выполнения административной процедуры – регистрация заявления с комплектом прилагаемых документов и передача их на исполнение специалисту Администрации.</w:t>
      </w:r>
    </w:p>
    <w:p w:rsidR="00EB1599" w:rsidRPr="007169B8" w:rsidRDefault="00EB1599" w:rsidP="00D05F0F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Контроль за выполнением административной процедуры осуществляет глава администрации.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3.3.2. Максимальное время приема заявления и прилагаемых к нему документов при личном обращении заявителя не превышает 30 минут.</w:t>
      </w:r>
    </w:p>
    <w:p w:rsidR="00EB1599" w:rsidRPr="007169B8" w:rsidRDefault="00EB1599" w:rsidP="00D05F0F">
      <w:pPr>
        <w:ind w:firstLine="709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3.3.3. Формирование и направление межведомственных запросов.</w:t>
      </w:r>
    </w:p>
    <w:p w:rsidR="00EB1599" w:rsidRPr="007169B8" w:rsidRDefault="00EB1599" w:rsidP="00D05F0F">
      <w:pPr>
        <w:pStyle w:val="Standard"/>
        <w:suppressAutoHyphens w:val="0"/>
        <w:autoSpaceDE w:val="0"/>
        <w:ind w:firstLine="709"/>
        <w:jc w:val="both"/>
        <w:rPr>
          <w:color w:val="000000"/>
        </w:rPr>
      </w:pPr>
      <w:r w:rsidRPr="007169B8">
        <w:rPr>
          <w:color w:val="000000"/>
        </w:rPr>
        <w:t>Основанием для начала административной процедуры является поступление пакета документов от должностного лица Администрации ответственного за прием и регистрацию документов, и непредставление заявителем документов, указанных в п. 2.6.2. настоящего административного регламента.</w:t>
      </w:r>
    </w:p>
    <w:p w:rsidR="00EB1599" w:rsidRPr="007169B8" w:rsidRDefault="00EB1599" w:rsidP="00D05F0F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которых находятся указанные документы, контроль над своевременным поступлением ответа на направленный запрос, получение ответа.</w:t>
      </w:r>
    </w:p>
    <w:p w:rsidR="00EB1599" w:rsidRPr="007169B8" w:rsidRDefault="00EB1599" w:rsidP="00D05F0F">
      <w:pPr>
        <w:pStyle w:val="Standard"/>
        <w:suppressAutoHyphens w:val="0"/>
        <w:autoSpaceDE w:val="0"/>
        <w:ind w:firstLine="709"/>
        <w:jc w:val="both"/>
        <w:rPr>
          <w:color w:val="000000"/>
        </w:rPr>
      </w:pPr>
      <w:r w:rsidRPr="007169B8">
        <w:rPr>
          <w:color w:val="000000"/>
        </w:rPr>
        <w:t xml:space="preserve">Общий максимальный срок подготовки и направления запроса о предоставлении документов в рамках межведомственного (ведомственного) информационного взаимодействия не должен превышать 2 рабочих дней со дня поступления заявления и документов, предусмотренных </w:t>
      </w:r>
      <w:r w:rsidRPr="007169B8">
        <w:rPr>
          <w:iCs/>
          <w:color w:val="000000"/>
          <w:lang w:eastAsia="ru-RU"/>
        </w:rPr>
        <w:t>пунктом 2.6., настоящего</w:t>
      </w:r>
      <w:r w:rsidRPr="007169B8">
        <w:rPr>
          <w:color w:val="000000"/>
        </w:rPr>
        <w:t xml:space="preserve"> административного регламента. </w:t>
      </w:r>
    </w:p>
    <w:p w:rsidR="00EB1599" w:rsidRPr="007169B8" w:rsidRDefault="00EB1599" w:rsidP="00D05F0F">
      <w:pPr>
        <w:ind w:firstLine="709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Если межведомственный (ведомственный) информационный обмен осуществляется на бумажных носителях, то 30-дневный срок принятия решения о выдаче разрешения (отказе в выдаче разрешения) исчисляется со дня поступления в Администрацию по межведомственному (ведомственному) запросу последнего необходимого документа.</w:t>
      </w:r>
    </w:p>
    <w:p w:rsidR="00EB1599" w:rsidRPr="007169B8" w:rsidRDefault="00EB1599" w:rsidP="00D05F0F">
      <w:pPr>
        <w:pStyle w:val="Standard"/>
        <w:suppressAutoHyphens w:val="0"/>
        <w:autoSpaceDE w:val="0"/>
        <w:ind w:firstLine="709"/>
        <w:jc w:val="both"/>
        <w:rPr>
          <w:color w:val="000000"/>
        </w:rPr>
      </w:pPr>
      <w:r w:rsidRPr="007169B8">
        <w:rPr>
          <w:color w:val="000000"/>
        </w:rPr>
        <w:t>Направление межведомственного (ведомственного) запроса в рамках межведомственного (ведомственного) информационного взаимодействия осуществляется в электронном виде с использованием единой системы межведомственного электронного взаимодействия и системы электронного почтового сервиса гарантированной доставки с применением средств криптографической защиты информации и электронной подписи.</w:t>
      </w:r>
    </w:p>
    <w:p w:rsidR="00EB1599" w:rsidRPr="007169B8" w:rsidRDefault="00EB1599" w:rsidP="00D05F0F">
      <w:pPr>
        <w:autoSpaceDE w:val="0"/>
        <w:ind w:firstLine="720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>При отсутствии технической возможности направления межведомственного (ведомственного) запроса с использованием системы электронного почтового сервиса гарантированной доставки межведомственный запрос формируется на бумажном носителе в соответствии с требованиями пунктов 1-6 и 8 ч. 1 ст. 7</w:t>
      </w:r>
      <w:r w:rsidRPr="007169B8">
        <w:rPr>
          <w:color w:val="000000"/>
          <w:sz w:val="24"/>
          <w:szCs w:val="24"/>
          <w:vertAlign w:val="superscript"/>
        </w:rPr>
        <w:t xml:space="preserve">2 </w:t>
      </w:r>
      <w:r w:rsidRPr="007169B8">
        <w:rPr>
          <w:color w:val="000000"/>
          <w:sz w:val="24"/>
          <w:szCs w:val="24"/>
        </w:rPr>
        <w:t>Федерального закона от 27 июля 2010 года № 210-ФЗ «Об организации предоставления государственных и муниципальных услуг» и направляется в орган и (или) организацию, в распоряжении которых находятся указанные документы, по почте или курьером.</w:t>
      </w:r>
    </w:p>
    <w:p w:rsidR="00EB1599" w:rsidRPr="007169B8" w:rsidRDefault="00EB1599" w:rsidP="00D05F0F">
      <w:pPr>
        <w:pStyle w:val="Standard"/>
        <w:suppressAutoHyphens w:val="0"/>
        <w:autoSpaceDE w:val="0"/>
        <w:ind w:firstLine="709"/>
        <w:jc w:val="both"/>
        <w:rPr>
          <w:bCs/>
          <w:color w:val="000000"/>
        </w:rPr>
      </w:pPr>
      <w:r w:rsidRPr="007169B8">
        <w:rPr>
          <w:color w:val="000000"/>
        </w:rPr>
        <w:t>Указанная административная процедура выполняется должностным лицом Администрации ответственным за истребование документов в порядке межведомственного (ведомственного) информационного взаимодействия.</w:t>
      </w:r>
    </w:p>
    <w:p w:rsidR="00EB1599" w:rsidRPr="007169B8" w:rsidRDefault="00EB1599" w:rsidP="00D05F0F">
      <w:pPr>
        <w:ind w:firstLine="709"/>
        <w:jc w:val="both"/>
        <w:rPr>
          <w:color w:val="000000"/>
          <w:sz w:val="24"/>
          <w:szCs w:val="24"/>
        </w:rPr>
      </w:pPr>
      <w:r w:rsidRPr="007169B8">
        <w:rPr>
          <w:bCs/>
          <w:color w:val="000000"/>
          <w:sz w:val="24"/>
          <w:szCs w:val="24"/>
        </w:rPr>
        <w:t>Критериями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п. 2.8. настоящего административного регламента.</w:t>
      </w:r>
    </w:p>
    <w:p w:rsidR="00EB1599" w:rsidRPr="007169B8" w:rsidRDefault="00EB1599" w:rsidP="00D05F0F">
      <w:pPr>
        <w:ind w:firstLine="709"/>
        <w:jc w:val="both"/>
        <w:rPr>
          <w:color w:val="000000"/>
          <w:sz w:val="24"/>
          <w:szCs w:val="24"/>
        </w:rPr>
      </w:pPr>
      <w:r w:rsidRPr="007169B8">
        <w:rPr>
          <w:color w:val="000000"/>
          <w:sz w:val="24"/>
          <w:szCs w:val="24"/>
        </w:rPr>
        <w:t xml:space="preserve">Результатом административной процедуры является получение Администрацией ответа на межведомственный (ведомственный) запрос. 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3.4. Рассмотрение заявления и документов комиссией: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3.4.1. основанием для начала административной процедуры является поступление зарегистрированного заявления на рассмотрение в комиссию;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3.4.2. комиссия в течение 1 календарного дня с момента получения заявления рассматривает полученное заявление на предмет: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соответствия полноты и комплексности документов, представленных заявителем согласно пункту 2.6.1. настоящего административного регламента;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соответствия лица, обратившегося за получением муниципальной  услуги, кругу заявителей, определенному настоящим административным регламентом;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соответствия указанных в заявлении требуемых отклонений техническим регламентам;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3.4.3. в случае если комиссией будет установлено, что документы, указанные в пункте 2.6.1. настоящего административного регламента, не представлены или представлены не в полном объеме и (или) лицо, обратившееся за предоставлением муниципальной услуги, не входит в круг заявителей и (или) требуемые отклонения не соответствуют требованиям технических регламентов, комиссия в течение 5 дней, подготавливает рекомендации об отказе в предоставлении разрешения с указанием причин принятого решения и направляет их главе администрации.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В случае если комиссией будет установлено, что документы, указанные в пункте 2.6.1. настоящего административного регламента, представлены в полном объеме, лицо, обратившееся за предоставлением муниципальной услуги, входит в круг заявителей и требуемые отклонения соответствуют техническим регламентам, комиссия в течение 5 дней подготавливает рекомендации о необходимости назначить публичные слушания (или общественные обсуждения) по вопросу выдачи разрешения и направляет их главе администрации;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3.5.4. продолжительность административной процедуры (максимальный срок ее выполнения) - 1 календарный день;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3.4.5. результатом административной процедуры является направление рекомендаций комиссии о необходимости назначения публичных слушаний (или общественные обсуждения) или об отказе в предоставлении разрешения главе администрации.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3.5. Проведение публичных слушаний (или общественные обсуждения) и подготовка рекомендаций комиссии: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3.5.1. основанием для начала административной процедуры является поступление в администрацию рекомендаций комиссии о необходимости назначения публичных слушаний (или общественных обсуждений);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3.5.2. глава администрации в течение 1 календарного дня с момента получения рекомендаций комиссии о необходимости назначения публичных слушаний (или общественных обсуждений) назначает публичные слушания (или общественные обсуждения);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3.5.3. комиссия в день назначения публичных слушаний (или общественные обсуждения) направляет сообщения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разрешение, о месте, времени и цели проведения публичных слушаний (или общественных обсуждений);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3.5.4. публичные слушания (или общественные обсуждения) назначаются главой администрацией.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Решение о назначении публичных слушаний (или общественных обсуждений) подлежит обязательному опубликованию в порядке, установленном для официального опубликования нормативных правовых актов и иной официальной информации администрации области, в течение 5 дней с момента принятия;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срок проведения публичных слушаний (или общественных обсуждений) составляет не более одного месяца со дня опубликования решения об их назначении до дня опубликования заключения о результатах таких слушаний;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3.5.5. на основании заключения о результатах публичных слушаний (или общественных обсуждений) по вопросу выдачи разрешения комиссия в течение 3 календарных дней с момента опубликования заключения о результатах публичных слушаний (или общественных обсуждений)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администрации;</w:t>
      </w:r>
      <w:r w:rsidRPr="007169B8">
        <w:rPr>
          <w:rFonts w:ascii="Times New Roman" w:hAnsi="Times New Roman"/>
          <w:sz w:val="24"/>
          <w:szCs w:val="24"/>
        </w:rPr>
        <w:t xml:space="preserve"> 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3.5.6. результатом административной процедуры является направление рекомендаций комиссии, указанных в подпункте 3.5.5 настоящего административного регламента, главе администрации.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3.6. Принятие решения о выдаче разрешения или об отказе в выдаче такого разрешения: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3.6.1. основанием для начала административной процедуры является получение главой администрации рекомендаций комиссии;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3.6.2. в случае принятия решения о выдаче разрешения подготавливается проект решения;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в случае принятия решения об отказе в выдаче разрешения подготавливается проект уведомления об отказе в выдаче разрешения. В уведомлении об отказе в обязательном порядке указываются причины, послужившие основанием для отказа в предоставлении муниципальной услуги;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3.6.3. результатом административной процедуры является принятый решения о выдаче разрешения или подписанное уведомление об отказе в предоставлении разрешения.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3.7. Выдача результата предоставления муниципальной услуги заявителю: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3.7.1. основанием для начала административной процедуры является принятие решения о выдаче разрешения или подписание уведомления об отказе;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3.7.2. один экземпляр приказа или уведомления об отказе направляется заявителю способом, который был указан в заявлении, в течение 2 календарных дней с момента принятия;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7169B8">
        <w:rPr>
          <w:rFonts w:ascii="Times New Roman" w:hAnsi="Times New Roman"/>
          <w:color w:val="000000"/>
          <w:sz w:val="24"/>
          <w:szCs w:val="24"/>
        </w:rPr>
        <w:t>3.7.3. результатом предоставления административной процедуры является выдача заявителю приказа о выдаче разрешения или уведомления об отказе.</w:t>
      </w:r>
    </w:p>
    <w:p w:rsidR="00EB1599" w:rsidRPr="007169B8" w:rsidRDefault="00EB1599" w:rsidP="00D05F0F">
      <w:pPr>
        <w:pStyle w:val="11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Pr="007169B8" w:rsidRDefault="00EB1599" w:rsidP="00F64F01">
      <w:pPr>
        <w:pStyle w:val="Heading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7169B8">
        <w:rPr>
          <w:rFonts w:ascii="Times New Roman" w:hAnsi="Times New Roman"/>
          <w:color w:val="auto"/>
          <w:sz w:val="24"/>
          <w:szCs w:val="24"/>
        </w:rPr>
        <w:t xml:space="preserve">IV. Раздел "Формы контроля за исполнением административного регламента" </w:t>
      </w:r>
    </w:p>
    <w:p w:rsidR="00EB1599" w:rsidRPr="007169B8" w:rsidRDefault="00EB1599" w:rsidP="00F64F01">
      <w:pPr>
        <w:rPr>
          <w:sz w:val="24"/>
          <w:szCs w:val="24"/>
        </w:rPr>
      </w:pP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должностными лицами, ответственными за организацию работы по предоставлению услуги.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Персональная ответственность специалистов закрепляется в их должностных инструкциях в соответствии с требованиями законодательства.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 xml:space="preserve">4.2. 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административного регламента, иных нормативных правовых актов Российской Федерации, Пензенской области и </w:t>
      </w:r>
      <w:r>
        <w:t>Шейнского</w:t>
      </w:r>
      <w:r w:rsidRPr="007169B8">
        <w:t xml:space="preserve"> сельсовета Пачелмского района Пензенской области.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Контроль за полнотой и качеством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Контроль осуществляется в соответствии со следующими требованиями: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- проведение текущего контроля;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- проведение плановых проверок не реже одного раза в три года;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- проведение внеплановых проверок по письменным обращениям юридических лиц, физических лиц, либо их уполномоченных представителей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Показателями качества предоставления услуги являются: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- соблюдение сроков предоставления услуги, установленных настоящим регламентом,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- отсутствие обоснованных жалоб на нарушение положений настоящего регламента.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Для проверки соблюдения и исполнения положений Административного регламента распоряжением формируется комиссия, в состав которой включаются представители администрации.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Деятельность комиссии осуществляется в соответствии с планом проведения проверки.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4.3. Результаты деятельности комиссии оформляются в виде акта,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4.4.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4.5. Контроль за предоставлением муниципальной услуги может осуществляться со стороны граждан, их объединений и организаций путем направления в адрес администрации: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- предложений о совершенствовании нормативных правовых актов, регламентирующих исполнение администрацией муниципальной услуги;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- сообщений о нарушении законов и иных нормативных правовых актов, недостатках в работе администрации и должностных лиц;</w:t>
      </w:r>
    </w:p>
    <w:p w:rsidR="00EB1599" w:rsidRPr="007169B8" w:rsidRDefault="00EB1599" w:rsidP="00F64F01">
      <w:pPr>
        <w:pStyle w:val="NormalWeb"/>
        <w:spacing w:before="0" w:beforeAutospacing="0" w:after="0" w:afterAutospacing="0"/>
        <w:ind w:firstLine="709"/>
        <w:contextualSpacing/>
        <w:jc w:val="both"/>
      </w:pPr>
      <w:r w:rsidRPr="007169B8">
        <w:t>- жалоб по фактам нарушения должностными лицами прав, свобод или законных интересов граждан.</w:t>
      </w:r>
    </w:p>
    <w:p w:rsidR="00EB1599" w:rsidRPr="007169B8" w:rsidRDefault="00EB1599" w:rsidP="00F64F01">
      <w:pPr>
        <w:pStyle w:val="NormalWeb"/>
        <w:spacing w:before="0" w:beforeAutospacing="0" w:after="0" w:afterAutospacing="0"/>
      </w:pPr>
    </w:p>
    <w:p w:rsidR="00EB1599" w:rsidRPr="007169B8" w:rsidRDefault="00EB1599" w:rsidP="00D05F0F">
      <w:pPr>
        <w:pStyle w:val="1"/>
        <w:rPr>
          <w:sz w:val="24"/>
          <w:szCs w:val="24"/>
        </w:rPr>
      </w:pPr>
    </w:p>
    <w:p w:rsidR="00EB1599" w:rsidRPr="007169B8" w:rsidRDefault="00EB1599" w:rsidP="0046160B">
      <w:pPr>
        <w:pStyle w:val="NormalWeb"/>
        <w:spacing w:before="0" w:beforeAutospacing="0" w:after="0" w:afterAutospacing="0"/>
        <w:jc w:val="center"/>
        <w:rPr>
          <w:b/>
          <w:bCs/>
        </w:rPr>
      </w:pPr>
      <w:r w:rsidRPr="007169B8">
        <w:rPr>
          <w:b/>
          <w:bCs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должностного лица, органа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EB1599" w:rsidRPr="007169B8" w:rsidRDefault="00EB1599" w:rsidP="0046160B">
      <w:pPr>
        <w:pStyle w:val="NormalWeb"/>
        <w:spacing w:before="0" w:beforeAutospacing="0" w:after="0" w:afterAutospacing="0"/>
        <w:jc w:val="center"/>
      </w:pP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служащих,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на Едином портале, Региональном портале.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5.4.1. Заявитель может обратиться с жалобой, в том числе, в следующих случаях: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нарушение срока регистрации запроса о предоставлении муниципальной услуги;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нарушение срока предоставления муниципальной услуги;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EB1599" w:rsidRPr="007169B8" w:rsidRDefault="00EB1599" w:rsidP="0046160B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169B8">
        <w:rPr>
          <w:rFonts w:ascii="Times New Roman" w:hAnsi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EB1599" w:rsidRPr="007169B8" w:rsidRDefault="00EB1599" w:rsidP="0046160B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7169B8">
        <w:rPr>
          <w:rFonts w:ascii="Times New Roman" w:hAnsi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нарушение срока или порядка выдачи документов по результатам предоставления муниципальной услуги;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5.4.7. В электронном виде жалоба может быть подана заявителем посредством: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а) официального сайта Администрации, в информационно-телекоммуникационной сети «Интернет»;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б) электронной почты;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в) Единого портала государственных и муниципальных услуг (функций);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г) Портала государственных и муниципальных услуг (функций) Пензенской области»;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5.4.8. Подача жалобы и документов, предусмотренных подпунктом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5.4.10. Жалоба может быть подана заявителем через многофункциональный центр.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услугу, но не позднее следующего рабочего дня со дня поступления жалобы.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5.5. Жалоба должна содержать: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5.8. Основания для приостановления рассмотрения жалобы законодательством не предусмотрены.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5.9. По результатам рассмотрения жалобы принимается одно из следующих решений:</w:t>
      </w:r>
    </w:p>
    <w:p w:rsidR="00EB1599" w:rsidRPr="007169B8" w:rsidRDefault="00EB1599" w:rsidP="0046160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- в удовлетворении жалобы отказывается.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EB1599" w:rsidRPr="007169B8" w:rsidRDefault="00EB1599" w:rsidP="0046160B">
      <w:pPr>
        <w:ind w:firstLine="708"/>
        <w:jc w:val="both"/>
        <w:rPr>
          <w:sz w:val="24"/>
          <w:szCs w:val="24"/>
        </w:rPr>
      </w:pPr>
      <w:r w:rsidRPr="007169B8">
        <w:rPr>
          <w:sz w:val="24"/>
          <w:szCs w:val="24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EB1599" w:rsidRPr="0046160B" w:rsidRDefault="00EB1599" w:rsidP="00D05F0F">
      <w:pPr>
        <w:pStyle w:val="1"/>
        <w:rPr>
          <w:lang w:eastAsia="en-US"/>
        </w:rPr>
      </w:pPr>
    </w:p>
    <w:p w:rsidR="00EB1599" w:rsidRPr="00DF6626" w:rsidRDefault="00EB1599" w:rsidP="00D05F0F">
      <w:pPr>
        <w:pStyle w:val="1"/>
        <w:rPr>
          <w:lang w:eastAsia="en-US"/>
        </w:rPr>
      </w:pPr>
    </w:p>
    <w:p w:rsidR="00EB1599" w:rsidRPr="00DF6626" w:rsidRDefault="00EB1599" w:rsidP="00D05F0F">
      <w:pPr>
        <w:autoSpaceDE w:val="0"/>
        <w:rPr>
          <w:bCs/>
          <w:color w:val="000000"/>
          <w:sz w:val="28"/>
          <w:szCs w:val="28"/>
        </w:rPr>
      </w:pPr>
    </w:p>
    <w:tbl>
      <w:tblPr>
        <w:tblW w:w="9854" w:type="dxa"/>
        <w:tblLook w:val="01E0"/>
      </w:tblPr>
      <w:tblGrid>
        <w:gridCol w:w="4895"/>
        <w:gridCol w:w="4959"/>
      </w:tblGrid>
      <w:tr w:rsidR="00EB1599" w:rsidRPr="00DF6626" w:rsidTr="00F64F01">
        <w:tc>
          <w:tcPr>
            <w:tcW w:w="4895" w:type="dxa"/>
          </w:tcPr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4959" w:type="dxa"/>
          </w:tcPr>
          <w:p w:rsidR="00EB1599" w:rsidRPr="00DF6626" w:rsidRDefault="00EB1599" w:rsidP="00F64F01">
            <w:pPr>
              <w:autoSpaceDE w:val="0"/>
              <w:autoSpaceDN w:val="0"/>
              <w:adjustRightInd w:val="0"/>
              <w:ind w:firstLine="539"/>
              <w:jc w:val="right"/>
              <w:outlineLvl w:val="1"/>
              <w:rPr>
                <w:color w:val="000000"/>
              </w:rPr>
            </w:pPr>
            <w:r w:rsidRPr="00DF6626">
              <w:rPr>
                <w:color w:val="000000"/>
              </w:rPr>
              <w:t>Приложение № 1</w:t>
            </w:r>
          </w:p>
          <w:p w:rsidR="00EB1599" w:rsidRPr="00DF6626" w:rsidRDefault="00EB1599" w:rsidP="00F64F01">
            <w:pPr>
              <w:pStyle w:val="NoSpacing"/>
              <w:tabs>
                <w:tab w:val="left" w:pos="1134"/>
              </w:tabs>
              <w:ind w:firstLine="72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66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 Административному регламенту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предоставлению </w:t>
            </w:r>
            <w:r w:rsidRPr="00DF66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муниципальной 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строительства».</w:t>
            </w:r>
          </w:p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</w:tr>
    </w:tbl>
    <w:p w:rsidR="00EB1599" w:rsidRPr="00DF6626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Pr="00DF6626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Pr="00DF6626" w:rsidRDefault="00EB1599" w:rsidP="00D05F0F">
      <w:pPr>
        <w:tabs>
          <w:tab w:val="left" w:pos="4820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46160B">
        <w:rPr>
          <w:b/>
          <w:bCs/>
          <w:color w:val="000000"/>
          <w:sz w:val="22"/>
          <w:szCs w:val="22"/>
        </w:rPr>
        <w:t xml:space="preserve">В администрацию </w:t>
      </w:r>
      <w:r>
        <w:rPr>
          <w:b/>
          <w:bCs/>
          <w:color w:val="000000"/>
          <w:sz w:val="22"/>
          <w:szCs w:val="22"/>
        </w:rPr>
        <w:t>Шейнского</w:t>
      </w:r>
      <w:r w:rsidRPr="0046160B">
        <w:rPr>
          <w:b/>
          <w:bCs/>
          <w:color w:val="000000"/>
          <w:sz w:val="22"/>
          <w:szCs w:val="22"/>
        </w:rPr>
        <w:t xml:space="preserve"> сельсовета Пачелмского  района Пензенской области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Заявитель _______________________________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(для физических лиц: Ф.И.О.,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________________________________________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паспортные данные; для юридических лиц: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________________________________________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 xml:space="preserve">наименование, организационно-правовая форма 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________________________________________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ОГРН/ИНН/КПП/ОКТМО)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________________________________________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 xml:space="preserve">(почтовый индекс и адрес 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________________________________________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проживания, места нахождения)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b/>
          <w:bCs/>
          <w:color w:val="000000"/>
          <w:sz w:val="22"/>
          <w:szCs w:val="22"/>
        </w:rPr>
      </w:pPr>
      <w:r w:rsidRPr="00DF6626">
        <w:rPr>
          <w:b/>
          <w:bCs/>
          <w:color w:val="000000"/>
          <w:sz w:val="22"/>
          <w:szCs w:val="22"/>
        </w:rPr>
        <w:t>Тел. ____________________________________</w:t>
      </w:r>
    </w:p>
    <w:p w:rsidR="00EB1599" w:rsidRPr="00DF6626" w:rsidRDefault="00EB1599" w:rsidP="00D05F0F">
      <w:pPr>
        <w:tabs>
          <w:tab w:val="left" w:pos="4962"/>
        </w:tabs>
        <w:autoSpaceDE w:val="0"/>
        <w:spacing w:before="14" w:line="170" w:lineRule="atLeast"/>
        <w:ind w:left="4820" w:right="359"/>
        <w:rPr>
          <w:color w:val="000000"/>
        </w:rPr>
      </w:pPr>
      <w:r w:rsidRPr="00DF6626">
        <w:rPr>
          <w:b/>
          <w:bCs/>
          <w:color w:val="000000"/>
          <w:sz w:val="22"/>
          <w:szCs w:val="22"/>
        </w:rPr>
        <w:t>e-mail __________________________________</w:t>
      </w:r>
    </w:p>
    <w:p w:rsidR="00EB1599" w:rsidRPr="00DF6626" w:rsidRDefault="00EB1599" w:rsidP="00D05F0F">
      <w:pPr>
        <w:tabs>
          <w:tab w:val="left" w:pos="4097"/>
          <w:tab w:val="left" w:pos="4585"/>
        </w:tabs>
        <w:autoSpaceDE w:val="0"/>
        <w:spacing w:before="14" w:line="170" w:lineRule="atLeast"/>
        <w:ind w:right="359"/>
        <w:rPr>
          <w:color w:val="000000"/>
        </w:rPr>
      </w:pPr>
    </w:p>
    <w:p w:rsidR="00EB1599" w:rsidRPr="00DF6626" w:rsidRDefault="00EB1599" w:rsidP="00D05F0F">
      <w:pPr>
        <w:pStyle w:val="ConsPlusNormal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6626">
        <w:rPr>
          <w:rFonts w:ascii="Times New Roman" w:hAnsi="Times New Roman"/>
          <w:b/>
          <w:color w:val="000000"/>
          <w:sz w:val="24"/>
          <w:szCs w:val="24"/>
        </w:rPr>
        <w:t>ЗАЯВЛЕНИЕ</w:t>
      </w:r>
    </w:p>
    <w:p w:rsidR="00EB1599" w:rsidRPr="00DF6626" w:rsidRDefault="00EB1599" w:rsidP="00D05F0F">
      <w:pPr>
        <w:pStyle w:val="ConsPlusNormal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B1599" w:rsidRPr="00DF6626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DF6626">
        <w:rPr>
          <w:rFonts w:ascii="Times New Roman" w:hAnsi="Times New Roman"/>
          <w:color w:val="000000"/>
          <w:sz w:val="24"/>
          <w:szCs w:val="24"/>
        </w:rPr>
        <w:t>Прошу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участке, расположенном по адресу:______________________________________ _______________________________________________________________________________ в части: предельные (минимальные и (или) максимальные) размеры земельных участков, в том числе их площадь:_________________________________________________;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____________________________________________________ _________________________________________________________; предельное количество этажей  или предельная высота зданий, строений, сооружений:_________________________ _________________________________________________;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участка:_______________________________________________________________________ _______________; иные показатели: ____________________________________________ ________________________________; сведения о земельном участке: площадь земельного участка ____________________________ кв.м; местоположение (адрес) __________________ __________________________________________;вид права, на котором используется земельный участок ______________________________________________________________ _______________________________________________; (собственность, аренда, постоянное (бессрочное пользование и др.) ограничения использования и обременения земельного участка:________________________________________________________________________ _____________________; реквизиты документа, удостоверяющего право, на котором заявитель использует земельный участок:___________________________________________ _______________________________________________; (название, номер, дата выдачи, выдавший орган) кадастровый номер:______________________________________________; сведения об объекте капитального строительства: кадастровый номер:_______________________________________; размер указанного земельного участка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(нужное подчеркнуть) указанного земельного участка неблагоприятны для застройки, что подтверждается:_______________________________________________________________________________________________________________________________________________________________________________________________________________________________________________________; информацию о результате предоставления услуги прошу направить почтовым отправлением или электронной почтой, результат выдать в уполномоченной организации ____________________________________________ (указать способ направления).</w:t>
      </w:r>
    </w:p>
    <w:p w:rsidR="00EB1599" w:rsidRPr="00DF6626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Pr="00DF6626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Pr="00DF6626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Pr="00DF6626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DF6626">
        <w:rPr>
          <w:rFonts w:ascii="Times New Roman" w:hAnsi="Times New Roman"/>
          <w:color w:val="000000"/>
          <w:sz w:val="24"/>
          <w:szCs w:val="24"/>
        </w:rPr>
        <w:t>______________     _______________________     ____________________________</w:t>
      </w:r>
    </w:p>
    <w:p w:rsidR="00EB1599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DF6626">
        <w:rPr>
          <w:rFonts w:ascii="Times New Roman" w:hAnsi="Times New Roman"/>
          <w:color w:val="000000"/>
          <w:sz w:val="24"/>
          <w:szCs w:val="24"/>
        </w:rPr>
        <w:t xml:space="preserve">     Дата                        Подпись заявителя                     Расшифровка подписи</w:t>
      </w:r>
    </w:p>
    <w:p w:rsidR="00EB1599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Pr="00CD62A4" w:rsidRDefault="00EB1599" w:rsidP="00D05F0F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1599" w:rsidRPr="00DF6626" w:rsidRDefault="00EB1599" w:rsidP="00D05F0F">
      <w:pPr>
        <w:spacing w:before="120"/>
        <w:jc w:val="right"/>
        <w:rPr>
          <w:color w:val="000000"/>
        </w:rPr>
      </w:pPr>
    </w:p>
    <w:tbl>
      <w:tblPr>
        <w:tblW w:w="10031" w:type="dxa"/>
        <w:tblLook w:val="01E0"/>
      </w:tblPr>
      <w:tblGrid>
        <w:gridCol w:w="4983"/>
        <w:gridCol w:w="5048"/>
      </w:tblGrid>
      <w:tr w:rsidR="00EB1599" w:rsidRPr="00DF6626" w:rsidTr="00F64F01">
        <w:tc>
          <w:tcPr>
            <w:tcW w:w="4983" w:type="dxa"/>
          </w:tcPr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5048" w:type="dxa"/>
          </w:tcPr>
          <w:p w:rsidR="00EB1599" w:rsidRPr="00DF6626" w:rsidRDefault="00EB1599" w:rsidP="00F64F01">
            <w:pPr>
              <w:autoSpaceDE w:val="0"/>
              <w:autoSpaceDN w:val="0"/>
              <w:adjustRightInd w:val="0"/>
              <w:ind w:firstLine="539"/>
              <w:jc w:val="right"/>
              <w:outlineLvl w:val="1"/>
              <w:rPr>
                <w:color w:val="000000"/>
              </w:rPr>
            </w:pPr>
          </w:p>
          <w:p w:rsidR="00EB1599" w:rsidRPr="00DF6626" w:rsidRDefault="00EB1599" w:rsidP="00F64F01">
            <w:pPr>
              <w:autoSpaceDE w:val="0"/>
              <w:autoSpaceDN w:val="0"/>
              <w:adjustRightInd w:val="0"/>
              <w:ind w:firstLine="539"/>
              <w:jc w:val="right"/>
              <w:outlineLvl w:val="1"/>
              <w:rPr>
                <w:color w:val="000000"/>
              </w:rPr>
            </w:pPr>
            <w:r w:rsidRPr="00DF6626">
              <w:rPr>
                <w:color w:val="000000"/>
              </w:rPr>
              <w:t>Приложение № 2</w:t>
            </w:r>
          </w:p>
          <w:p w:rsidR="00EB1599" w:rsidRPr="00DF6626" w:rsidRDefault="00EB1599" w:rsidP="00F64F01">
            <w:pPr>
              <w:pStyle w:val="NoSpacing"/>
              <w:tabs>
                <w:tab w:val="left" w:pos="1134"/>
              </w:tabs>
              <w:ind w:firstLine="72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66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 Административному регламенту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предоставлению </w:t>
            </w:r>
            <w:r w:rsidRPr="00DF66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муниципальной 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строительства».</w:t>
            </w:r>
          </w:p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</w:tr>
    </w:tbl>
    <w:p w:rsidR="00EB1599" w:rsidRPr="00DF6626" w:rsidRDefault="00EB1599" w:rsidP="00D05F0F">
      <w:pPr>
        <w:jc w:val="center"/>
        <w:rPr>
          <w:b/>
          <w:color w:val="000000"/>
          <w:sz w:val="28"/>
          <w:szCs w:val="28"/>
        </w:rPr>
      </w:pPr>
      <w:r w:rsidRPr="00DF6626">
        <w:rPr>
          <w:b/>
          <w:color w:val="000000"/>
          <w:sz w:val="28"/>
          <w:szCs w:val="28"/>
        </w:rPr>
        <w:t>БЛОК-СХЕМА</w:t>
      </w:r>
    </w:p>
    <w:p w:rsidR="00EB1599" w:rsidRPr="00DF6626" w:rsidRDefault="00EB1599" w:rsidP="00D05F0F">
      <w:pPr>
        <w:jc w:val="center"/>
        <w:rPr>
          <w:rFonts w:eastAsia="PMingLiU"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предоставлению </w:t>
      </w:r>
      <w:r w:rsidRPr="00DF6626">
        <w:rPr>
          <w:color w:val="000000"/>
          <w:sz w:val="28"/>
          <w:szCs w:val="28"/>
        </w:rPr>
        <w:t xml:space="preserve"> </w:t>
      </w:r>
      <w:r w:rsidRPr="00DF6626">
        <w:rPr>
          <w:rFonts w:eastAsia="PMingLiU"/>
          <w:bCs/>
          <w:color w:val="000000"/>
          <w:sz w:val="28"/>
          <w:szCs w:val="28"/>
        </w:rPr>
        <w:t xml:space="preserve">муниципальной услуги </w:t>
      </w:r>
      <w:r w:rsidRPr="00DF6626">
        <w:rPr>
          <w:color w:val="000000"/>
          <w:sz w:val="28"/>
          <w:szCs w:val="28"/>
        </w:rPr>
        <w:t>«</w:t>
      </w:r>
      <w:r w:rsidRPr="00CD62A4">
        <w:rPr>
          <w:color w:val="000000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DF6626">
        <w:rPr>
          <w:color w:val="000000"/>
          <w:sz w:val="28"/>
          <w:szCs w:val="28"/>
        </w:rPr>
        <w:t>»</w:t>
      </w:r>
    </w:p>
    <w:p w:rsidR="00EB1599" w:rsidRPr="00DF6626" w:rsidRDefault="00EB1599" w:rsidP="00D05F0F">
      <w:pPr>
        <w:jc w:val="center"/>
        <w:rPr>
          <w:rFonts w:eastAsia="PMingLiU"/>
          <w:bCs/>
          <w:color w:val="000000"/>
          <w:sz w:val="28"/>
          <w:szCs w:val="28"/>
        </w:rPr>
      </w:pPr>
    </w:p>
    <w:p w:rsidR="00EB1599" w:rsidRPr="00DF6626" w:rsidRDefault="00EB1599" w:rsidP="00D05F0F">
      <w:pPr>
        <w:jc w:val="center"/>
        <w:rPr>
          <w:rFonts w:eastAsia="PMingLiU"/>
          <w:bCs/>
          <w:color w:val="000000"/>
        </w:rPr>
      </w:pPr>
    </w:p>
    <w:tbl>
      <w:tblPr>
        <w:tblW w:w="0" w:type="auto"/>
        <w:tblLook w:val="01E0"/>
      </w:tblPr>
      <w:tblGrid>
        <w:gridCol w:w="808"/>
        <w:gridCol w:w="816"/>
        <w:gridCol w:w="817"/>
        <w:gridCol w:w="812"/>
        <w:gridCol w:w="835"/>
        <w:gridCol w:w="834"/>
        <w:gridCol w:w="834"/>
        <w:gridCol w:w="842"/>
        <w:gridCol w:w="814"/>
        <w:gridCol w:w="814"/>
        <w:gridCol w:w="814"/>
        <w:gridCol w:w="814"/>
      </w:tblGrid>
      <w:tr w:rsidR="00EB1599" w:rsidRPr="00DF6626" w:rsidTr="00F64F01">
        <w:trPr>
          <w:trHeight w:val="992"/>
        </w:trPr>
        <w:tc>
          <w:tcPr>
            <w:tcW w:w="3472" w:type="dxa"/>
            <w:gridSpan w:val="4"/>
            <w:tcBorders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  <w:r w:rsidRPr="00DF6626">
              <w:rPr>
                <w:color w:val="000000"/>
                <w:sz w:val="28"/>
                <w:szCs w:val="28"/>
              </w:rPr>
              <w:t>Прием и регистрация документов заявителя</w:t>
            </w:r>
          </w:p>
        </w:tc>
        <w:tc>
          <w:tcPr>
            <w:tcW w:w="3476" w:type="dxa"/>
            <w:gridSpan w:val="4"/>
            <w:tcBorders>
              <w:lef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B1599" w:rsidRPr="00DF6626" w:rsidTr="00F64F01">
        <w:tc>
          <w:tcPr>
            <w:tcW w:w="5206" w:type="dxa"/>
            <w:gridSpan w:val="6"/>
            <w:tcBorders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16" w:type="dxa"/>
            <w:gridSpan w:val="6"/>
            <w:tcBorders>
              <w:lef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B1599" w:rsidRPr="00DF6626" w:rsidTr="00F64F01">
        <w:trPr>
          <w:trHeight w:val="383"/>
        </w:trPr>
        <w:tc>
          <w:tcPr>
            <w:tcW w:w="867" w:type="dxa"/>
            <w:vMerge w:val="restart"/>
            <w:tcBorders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  <w:r w:rsidRPr="00DF6626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  <w:r w:rsidRPr="00DF6626">
              <w:rPr>
                <w:color w:val="000000"/>
                <w:sz w:val="28"/>
                <w:szCs w:val="28"/>
              </w:rPr>
              <w:t>Рассмотрение заявления и прилагаемых к нему документов; установление отсутствия оснований для отказа в предоставлении муниципальной услуги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  <w:r w:rsidRPr="00DF6626"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69" w:type="dxa"/>
            <w:vMerge w:val="restart"/>
            <w:tcBorders>
              <w:lef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B1599" w:rsidRPr="00DF6626" w:rsidTr="00F64F01">
        <w:trPr>
          <w:trHeight w:val="382"/>
        </w:trPr>
        <w:tc>
          <w:tcPr>
            <w:tcW w:w="867" w:type="dxa"/>
            <w:vMerge/>
            <w:tcBorders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left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vMerge/>
            <w:tcBorders>
              <w:lef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B1599" w:rsidRPr="00DF6626" w:rsidTr="00F64F01">
        <w:trPr>
          <w:trHeight w:val="1577"/>
        </w:trPr>
        <w:tc>
          <w:tcPr>
            <w:tcW w:w="867" w:type="dxa"/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B1599" w:rsidRPr="00DF6626" w:rsidTr="00F64F01">
        <w:tc>
          <w:tcPr>
            <w:tcW w:w="1734" w:type="dxa"/>
            <w:gridSpan w:val="2"/>
            <w:tcBorders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950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  <w:gridSpan w:val="2"/>
            <w:tcBorders>
              <w:lef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B1599" w:rsidRPr="00DF6626" w:rsidTr="00F64F01">
        <w:trPr>
          <w:trHeight w:val="1998"/>
        </w:trPr>
        <w:tc>
          <w:tcPr>
            <w:tcW w:w="4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  <w:r w:rsidRPr="00DF6626">
              <w:rPr>
                <w:color w:val="000000"/>
                <w:sz w:val="28"/>
                <w:szCs w:val="28"/>
              </w:rPr>
              <w:t>Принятие решения об отказе в выдаче документа, подготовка письменного уведомления об отказе, выдача (направление) его заявителю</w:t>
            </w:r>
          </w:p>
        </w:tc>
        <w:tc>
          <w:tcPr>
            <w:tcW w:w="17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599" w:rsidRPr="00DF6626" w:rsidRDefault="00EB1599" w:rsidP="00F64F01">
            <w:pPr>
              <w:jc w:val="center"/>
              <w:rPr>
                <w:color w:val="000000"/>
                <w:sz w:val="28"/>
                <w:szCs w:val="28"/>
              </w:rPr>
            </w:pPr>
            <w:r w:rsidRPr="00DF6626">
              <w:rPr>
                <w:color w:val="000000"/>
                <w:sz w:val="28"/>
                <w:szCs w:val="28"/>
              </w:rPr>
              <w:t>Принятие решения о выдаче документа, подготовка и выдача (направление) его заявителю</w:t>
            </w:r>
          </w:p>
        </w:tc>
      </w:tr>
    </w:tbl>
    <w:p w:rsidR="00EB1599" w:rsidRPr="00DF6626" w:rsidRDefault="00EB1599" w:rsidP="00D05F0F">
      <w:pPr>
        <w:jc w:val="center"/>
        <w:rPr>
          <w:color w:val="000000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0031" w:type="dxa"/>
        <w:tblLook w:val="01E0"/>
      </w:tblPr>
      <w:tblGrid>
        <w:gridCol w:w="4983"/>
        <w:gridCol w:w="5048"/>
      </w:tblGrid>
      <w:tr w:rsidR="00EB1599" w:rsidRPr="00DF6626" w:rsidTr="00F64F01">
        <w:tc>
          <w:tcPr>
            <w:tcW w:w="4983" w:type="dxa"/>
          </w:tcPr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5048" w:type="dxa"/>
          </w:tcPr>
          <w:p w:rsidR="00EB1599" w:rsidRPr="00DF6626" w:rsidRDefault="00EB1599" w:rsidP="00F64F01">
            <w:pPr>
              <w:autoSpaceDE w:val="0"/>
              <w:autoSpaceDN w:val="0"/>
              <w:adjustRightInd w:val="0"/>
              <w:ind w:firstLine="539"/>
              <w:jc w:val="right"/>
              <w:outlineLvl w:val="1"/>
              <w:rPr>
                <w:color w:val="000000"/>
              </w:rPr>
            </w:pPr>
            <w:r w:rsidRPr="00DF6626">
              <w:rPr>
                <w:color w:val="000000"/>
              </w:rPr>
              <w:t>Приложение № 3</w:t>
            </w:r>
          </w:p>
          <w:p w:rsidR="00EB1599" w:rsidRPr="00DF6626" w:rsidRDefault="00EB1599" w:rsidP="00F64F01">
            <w:pPr>
              <w:pStyle w:val="NoSpacing"/>
              <w:tabs>
                <w:tab w:val="left" w:pos="1134"/>
              </w:tabs>
              <w:ind w:firstLine="72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662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 Административному регламенту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предоставлению </w:t>
            </w:r>
            <w:r w:rsidRPr="00DF6626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муниципальной 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строительства».</w:t>
            </w:r>
          </w:p>
          <w:p w:rsidR="00EB1599" w:rsidRPr="00DF6626" w:rsidRDefault="00EB1599" w:rsidP="00F64F01">
            <w:pPr>
              <w:autoSpaceDE w:val="0"/>
              <w:autoSpaceDN w:val="0"/>
              <w:adjustRightInd w:val="0"/>
              <w:jc w:val="right"/>
              <w:outlineLvl w:val="1"/>
              <w:rPr>
                <w:color w:val="000000"/>
              </w:rPr>
            </w:pPr>
          </w:p>
        </w:tc>
      </w:tr>
    </w:tbl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jc w:val="center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>РАСПИСКА</w:t>
      </w:r>
    </w:p>
    <w:p w:rsidR="00EB1599" w:rsidRPr="00DF6626" w:rsidRDefault="00EB1599" w:rsidP="00D05F0F">
      <w:pPr>
        <w:jc w:val="center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>в получении документов</w:t>
      </w:r>
    </w:p>
    <w:p w:rsidR="00EB1599" w:rsidRPr="00DF6626" w:rsidRDefault="00EB1599" w:rsidP="00D05F0F">
      <w:pPr>
        <w:jc w:val="center"/>
        <w:rPr>
          <w:rFonts w:eastAsia="PMingLiU"/>
          <w:bCs/>
          <w:color w:val="000000"/>
          <w:sz w:val="28"/>
          <w:szCs w:val="28"/>
        </w:rPr>
      </w:pP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>от _________________________________________________________________,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</w:rPr>
      </w:pPr>
      <w:r w:rsidRPr="00DF6626">
        <w:rPr>
          <w:rFonts w:eastAsia="PMingLiU"/>
          <w:bCs/>
          <w:color w:val="000000"/>
          <w:sz w:val="28"/>
          <w:szCs w:val="28"/>
        </w:rPr>
        <w:t xml:space="preserve">                                             </w:t>
      </w:r>
      <w:r w:rsidRPr="00DF6626">
        <w:rPr>
          <w:rFonts w:eastAsia="PMingLiU"/>
          <w:bCs/>
          <w:color w:val="000000"/>
        </w:rPr>
        <w:t xml:space="preserve">                                       Ф.И.О.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>Проживающего по адресу:______________________________________________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>приняты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94"/>
        <w:gridCol w:w="5694"/>
        <w:gridCol w:w="2101"/>
        <w:gridCol w:w="1265"/>
      </w:tblGrid>
      <w:tr w:rsidR="00EB1599" w:rsidRPr="00DF6626" w:rsidTr="00F64F01">
        <w:tc>
          <w:tcPr>
            <w:tcW w:w="825" w:type="dxa"/>
          </w:tcPr>
          <w:p w:rsidR="00EB1599" w:rsidRPr="00DF6626" w:rsidRDefault="00EB1599" w:rsidP="00F64F01">
            <w:pPr>
              <w:jc w:val="center"/>
              <w:rPr>
                <w:rFonts w:eastAsia="PMingLiU"/>
                <w:bCs/>
                <w:color w:val="000000"/>
              </w:rPr>
            </w:pPr>
            <w:r w:rsidRPr="00DF6626">
              <w:rPr>
                <w:rFonts w:eastAsia="PMingLiU"/>
                <w:bCs/>
                <w:color w:val="000000"/>
              </w:rPr>
              <w:t>№ п/п</w:t>
            </w:r>
          </w:p>
        </w:tc>
        <w:tc>
          <w:tcPr>
            <w:tcW w:w="6123" w:type="dxa"/>
          </w:tcPr>
          <w:p w:rsidR="00EB1599" w:rsidRPr="00DF6626" w:rsidRDefault="00EB1599" w:rsidP="00F64F01">
            <w:pPr>
              <w:jc w:val="center"/>
              <w:rPr>
                <w:rFonts w:eastAsia="PMingLiU"/>
                <w:bCs/>
                <w:color w:val="000000"/>
              </w:rPr>
            </w:pPr>
            <w:r w:rsidRPr="00DF6626">
              <w:rPr>
                <w:rFonts w:eastAsia="PMingLiU"/>
                <w:bCs/>
                <w:color w:val="000000"/>
              </w:rPr>
              <w:t>Наименование документа</w:t>
            </w:r>
          </w:p>
        </w:tc>
        <w:tc>
          <w:tcPr>
            <w:tcW w:w="2160" w:type="dxa"/>
          </w:tcPr>
          <w:p w:rsidR="00EB1599" w:rsidRPr="00DF6626" w:rsidRDefault="00EB1599" w:rsidP="00F64F01">
            <w:pPr>
              <w:jc w:val="center"/>
              <w:rPr>
                <w:rFonts w:eastAsia="PMingLiU"/>
                <w:bCs/>
                <w:color w:val="000000"/>
              </w:rPr>
            </w:pPr>
            <w:r w:rsidRPr="00DF6626">
              <w:rPr>
                <w:rFonts w:eastAsia="PMingLiU"/>
                <w:bCs/>
                <w:color w:val="000000"/>
              </w:rPr>
              <w:t>Копия или подлинник</w:t>
            </w:r>
          </w:p>
        </w:tc>
        <w:tc>
          <w:tcPr>
            <w:tcW w:w="1313" w:type="dxa"/>
          </w:tcPr>
          <w:p w:rsidR="00EB1599" w:rsidRPr="00DF6626" w:rsidRDefault="00EB1599" w:rsidP="00F64F01">
            <w:pPr>
              <w:jc w:val="center"/>
              <w:rPr>
                <w:rFonts w:eastAsia="PMingLiU"/>
                <w:bCs/>
                <w:color w:val="000000"/>
              </w:rPr>
            </w:pPr>
            <w:r w:rsidRPr="00DF6626">
              <w:rPr>
                <w:rFonts w:eastAsia="PMingLiU"/>
                <w:bCs/>
                <w:color w:val="000000"/>
              </w:rPr>
              <w:t>Кол-во листов</w:t>
            </w:r>
          </w:p>
        </w:tc>
      </w:tr>
      <w:tr w:rsidR="00EB1599" w:rsidRPr="00DF6626" w:rsidTr="00F64F01">
        <w:tc>
          <w:tcPr>
            <w:tcW w:w="825" w:type="dxa"/>
          </w:tcPr>
          <w:p w:rsidR="00EB1599" w:rsidRPr="00DF6626" w:rsidRDefault="00EB1599" w:rsidP="00F64F01">
            <w:pPr>
              <w:jc w:val="center"/>
              <w:rPr>
                <w:rFonts w:eastAsia="PMingLiU"/>
                <w:bCs/>
                <w:color w:val="000000"/>
                <w:sz w:val="28"/>
                <w:szCs w:val="28"/>
              </w:rPr>
            </w:pPr>
            <w:r w:rsidRPr="00DF6626">
              <w:rPr>
                <w:rFonts w:eastAsia="PMingLiU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6123" w:type="dxa"/>
          </w:tcPr>
          <w:p w:rsidR="00EB1599" w:rsidRPr="00DF6626" w:rsidRDefault="00EB1599" w:rsidP="00F64F01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  <w:r w:rsidRPr="00DF6626">
              <w:rPr>
                <w:rFonts w:eastAsia="PMingLiU"/>
                <w:bCs/>
                <w:color w:val="000000"/>
                <w:sz w:val="28"/>
                <w:szCs w:val="28"/>
              </w:rPr>
              <w:t>Заявление</w:t>
            </w:r>
          </w:p>
        </w:tc>
        <w:tc>
          <w:tcPr>
            <w:tcW w:w="2160" w:type="dxa"/>
          </w:tcPr>
          <w:p w:rsidR="00EB1599" w:rsidRPr="00DF6626" w:rsidRDefault="00EB1599" w:rsidP="00F64F01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  <w:r w:rsidRPr="00DF6626">
              <w:rPr>
                <w:rFonts w:eastAsia="PMingLiU"/>
                <w:bCs/>
                <w:color w:val="000000"/>
                <w:sz w:val="28"/>
                <w:szCs w:val="28"/>
              </w:rPr>
              <w:t>подлинник</w:t>
            </w:r>
          </w:p>
        </w:tc>
        <w:tc>
          <w:tcPr>
            <w:tcW w:w="1313" w:type="dxa"/>
          </w:tcPr>
          <w:p w:rsidR="00EB1599" w:rsidRPr="00DF6626" w:rsidRDefault="00EB1599" w:rsidP="00F64F01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</w:p>
        </w:tc>
      </w:tr>
      <w:tr w:rsidR="00EB1599" w:rsidRPr="00DF6626" w:rsidTr="00F64F01">
        <w:tc>
          <w:tcPr>
            <w:tcW w:w="825" w:type="dxa"/>
          </w:tcPr>
          <w:p w:rsidR="00EB1599" w:rsidRPr="00DF6626" w:rsidRDefault="00EB1599" w:rsidP="00F64F01">
            <w:pPr>
              <w:jc w:val="center"/>
              <w:rPr>
                <w:rFonts w:eastAsia="PMingLiU"/>
                <w:bCs/>
                <w:color w:val="000000"/>
                <w:sz w:val="28"/>
                <w:szCs w:val="28"/>
              </w:rPr>
            </w:pPr>
            <w:r w:rsidRPr="00DF6626">
              <w:rPr>
                <w:rFonts w:eastAsia="PMingLiU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123" w:type="dxa"/>
          </w:tcPr>
          <w:p w:rsidR="00EB1599" w:rsidRPr="00DF6626" w:rsidRDefault="00EB1599" w:rsidP="00F64F01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EB1599" w:rsidRPr="00DF6626" w:rsidRDefault="00EB1599" w:rsidP="00F64F01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3" w:type="dxa"/>
          </w:tcPr>
          <w:p w:rsidR="00EB1599" w:rsidRPr="00DF6626" w:rsidRDefault="00EB1599" w:rsidP="00F64F01">
            <w:pPr>
              <w:jc w:val="both"/>
              <w:rPr>
                <w:rFonts w:eastAsia="PMingLiU"/>
                <w:bCs/>
                <w:color w:val="000000"/>
                <w:sz w:val="28"/>
                <w:szCs w:val="28"/>
              </w:rPr>
            </w:pPr>
          </w:p>
        </w:tc>
      </w:tr>
    </w:tbl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>Дата приема документов: «___»______________20__г.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 xml:space="preserve">Должность лица, 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 xml:space="preserve">принявшего документы                          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 xml:space="preserve"> ________________                                                        ______________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</w:rPr>
      </w:pPr>
      <w:r w:rsidRPr="00DF6626">
        <w:rPr>
          <w:rFonts w:eastAsia="PMingLiU"/>
          <w:bCs/>
          <w:color w:val="000000"/>
          <w:sz w:val="28"/>
          <w:szCs w:val="28"/>
        </w:rPr>
        <w:t xml:space="preserve">              </w:t>
      </w:r>
      <w:r w:rsidRPr="00DF6626">
        <w:rPr>
          <w:rFonts w:eastAsia="PMingLiU"/>
          <w:bCs/>
          <w:color w:val="000000"/>
        </w:rPr>
        <w:t>подпись                                                                                                           ФИО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</w:rPr>
      </w:pP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 xml:space="preserve">Заявитель      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  <w:r w:rsidRPr="00DF6626">
        <w:rPr>
          <w:rFonts w:eastAsia="PMingLiU"/>
          <w:bCs/>
          <w:color w:val="000000"/>
          <w:sz w:val="28"/>
          <w:szCs w:val="28"/>
        </w:rPr>
        <w:t xml:space="preserve"> ________________                                                         ______________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</w:rPr>
      </w:pPr>
      <w:r w:rsidRPr="00DF6626">
        <w:rPr>
          <w:rFonts w:eastAsia="PMingLiU"/>
          <w:bCs/>
          <w:color w:val="000000"/>
          <w:sz w:val="28"/>
          <w:szCs w:val="28"/>
        </w:rPr>
        <w:t xml:space="preserve">              </w:t>
      </w:r>
      <w:r w:rsidRPr="00DF6626">
        <w:rPr>
          <w:rFonts w:eastAsia="PMingLiU"/>
          <w:bCs/>
          <w:color w:val="000000"/>
        </w:rPr>
        <w:t>подпись                                                                                                              ФИО</w:t>
      </w: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</w:p>
    <w:p w:rsidR="00EB1599" w:rsidRPr="00DF6626" w:rsidRDefault="00EB1599" w:rsidP="00D05F0F">
      <w:pPr>
        <w:jc w:val="both"/>
        <w:rPr>
          <w:rFonts w:eastAsia="PMingLiU"/>
          <w:bCs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Pr="00DF6626" w:rsidRDefault="00EB1599" w:rsidP="00D05F0F">
      <w:pPr>
        <w:pStyle w:val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1599" w:rsidRDefault="00EB1599" w:rsidP="004E404F">
      <w:pPr>
        <w:rPr>
          <w:sz w:val="30"/>
        </w:rPr>
      </w:pPr>
    </w:p>
    <w:p w:rsidR="00EB1599" w:rsidRDefault="00EB1599" w:rsidP="004E404F"/>
    <w:p w:rsidR="00EB1599" w:rsidRDefault="00EB1599"/>
    <w:sectPr w:rsidR="00EB1599" w:rsidSect="005A3493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599" w:rsidRDefault="00EB1599" w:rsidP="00434188">
      <w:r>
        <w:separator/>
      </w:r>
    </w:p>
  </w:endnote>
  <w:endnote w:type="continuationSeparator" w:id="1">
    <w:p w:rsidR="00EB1599" w:rsidRDefault="00EB1599" w:rsidP="0043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599" w:rsidRDefault="00EB1599" w:rsidP="00434188">
      <w:r>
        <w:separator/>
      </w:r>
    </w:p>
  </w:footnote>
  <w:footnote w:type="continuationSeparator" w:id="1">
    <w:p w:rsidR="00EB1599" w:rsidRDefault="00EB1599" w:rsidP="0043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599" w:rsidRDefault="00EB1599">
    <w:pPr>
      <w:pStyle w:val="Header"/>
      <w:jc w:val="center"/>
    </w:pPr>
    <w:fldSimple w:instr="PAGE   \* MERGEFORMAT">
      <w:r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47774"/>
    <w:multiLevelType w:val="multilevel"/>
    <w:tmpl w:val="F24ABB3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654F4DC9"/>
    <w:multiLevelType w:val="multilevel"/>
    <w:tmpl w:val="9B42B5FC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5F0F"/>
    <w:rsid w:val="00064F16"/>
    <w:rsid w:val="00174795"/>
    <w:rsid w:val="00191F9B"/>
    <w:rsid w:val="00222043"/>
    <w:rsid w:val="002F2621"/>
    <w:rsid w:val="00303440"/>
    <w:rsid w:val="00384F95"/>
    <w:rsid w:val="003C58B3"/>
    <w:rsid w:val="003C78E7"/>
    <w:rsid w:val="003D383D"/>
    <w:rsid w:val="00434188"/>
    <w:rsid w:val="0044398E"/>
    <w:rsid w:val="00451CFA"/>
    <w:rsid w:val="0046160B"/>
    <w:rsid w:val="004E404F"/>
    <w:rsid w:val="005574D8"/>
    <w:rsid w:val="005A3493"/>
    <w:rsid w:val="00642B51"/>
    <w:rsid w:val="006A5F42"/>
    <w:rsid w:val="006B5AE0"/>
    <w:rsid w:val="006B7871"/>
    <w:rsid w:val="00711F9E"/>
    <w:rsid w:val="007169B8"/>
    <w:rsid w:val="00721174"/>
    <w:rsid w:val="00727FB5"/>
    <w:rsid w:val="00940DD4"/>
    <w:rsid w:val="00944496"/>
    <w:rsid w:val="00A22376"/>
    <w:rsid w:val="00AC4199"/>
    <w:rsid w:val="00AE5F90"/>
    <w:rsid w:val="00CD62A4"/>
    <w:rsid w:val="00D05F0F"/>
    <w:rsid w:val="00D80DB8"/>
    <w:rsid w:val="00DE3FDA"/>
    <w:rsid w:val="00DF6626"/>
    <w:rsid w:val="00E231C6"/>
    <w:rsid w:val="00EB1599"/>
    <w:rsid w:val="00ED306E"/>
    <w:rsid w:val="00F64F01"/>
    <w:rsid w:val="00F74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4F0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64F0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D306E"/>
    <w:rPr>
      <w:rFonts w:ascii="Cambria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D05F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5F0F"/>
    <w:rPr>
      <w:rFonts w:cs="Times New Roman"/>
    </w:rPr>
  </w:style>
  <w:style w:type="paragraph" w:customStyle="1" w:styleId="1">
    <w:name w:val="Стиль1"/>
    <w:basedOn w:val="Normal"/>
    <w:link w:val="10"/>
    <w:autoRedefine/>
    <w:uiPriority w:val="99"/>
    <w:rsid w:val="00D05F0F"/>
    <w:pPr>
      <w:shd w:val="clear" w:color="auto" w:fill="FFFFFF"/>
      <w:autoSpaceDE w:val="0"/>
      <w:autoSpaceDN w:val="0"/>
      <w:adjustRightInd w:val="0"/>
      <w:ind w:right="50" w:firstLine="720"/>
      <w:jc w:val="both"/>
    </w:pPr>
    <w:rPr>
      <w:color w:val="000000"/>
      <w:spacing w:val="-2"/>
      <w:sz w:val="28"/>
    </w:rPr>
  </w:style>
  <w:style w:type="paragraph" w:customStyle="1" w:styleId="ConsPlusNormal">
    <w:name w:val="ConsPlusNormal"/>
    <w:link w:val="ConsPlusNormal0"/>
    <w:uiPriority w:val="99"/>
    <w:rsid w:val="00D05F0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D05F0F"/>
    <w:rPr>
      <w:rFonts w:ascii="Arial" w:hAnsi="Arial"/>
      <w:sz w:val="22"/>
      <w:lang w:val="ru-RU" w:eastAsia="ru-RU"/>
    </w:rPr>
  </w:style>
  <w:style w:type="character" w:styleId="Hyperlink">
    <w:name w:val="Hyperlink"/>
    <w:basedOn w:val="DefaultParagraphFont"/>
    <w:uiPriority w:val="99"/>
    <w:rsid w:val="00D05F0F"/>
    <w:rPr>
      <w:rFonts w:cs="Times New Roman"/>
      <w:color w:val="0000FF"/>
      <w:u w:val="single"/>
    </w:rPr>
  </w:style>
  <w:style w:type="paragraph" w:customStyle="1" w:styleId="2">
    <w:name w:val="Текст2"/>
    <w:basedOn w:val="Normal"/>
    <w:uiPriority w:val="99"/>
    <w:rsid w:val="00D05F0F"/>
    <w:pPr>
      <w:widowControl/>
      <w:suppressAutoHyphens/>
    </w:pPr>
    <w:rPr>
      <w:rFonts w:ascii="Courier New" w:hAnsi="Courier New" w:cs="Courier New"/>
      <w:lang w:eastAsia="zh-CN"/>
    </w:rPr>
  </w:style>
  <w:style w:type="paragraph" w:customStyle="1" w:styleId="Standard">
    <w:name w:val="Standard"/>
    <w:uiPriority w:val="99"/>
    <w:rsid w:val="00D05F0F"/>
    <w:pPr>
      <w:suppressAutoHyphens/>
      <w:textAlignment w:val="baseline"/>
    </w:pPr>
    <w:rPr>
      <w:kern w:val="1"/>
      <w:sz w:val="24"/>
      <w:szCs w:val="24"/>
      <w:lang w:eastAsia="zh-CN"/>
    </w:rPr>
  </w:style>
  <w:style w:type="character" w:customStyle="1" w:styleId="10">
    <w:name w:val="Стиль1 Знак"/>
    <w:link w:val="1"/>
    <w:uiPriority w:val="99"/>
    <w:locked/>
    <w:rsid w:val="00D05F0F"/>
    <w:rPr>
      <w:color w:val="000000"/>
      <w:spacing w:val="-2"/>
      <w:sz w:val="28"/>
      <w:shd w:val="clear" w:color="auto" w:fill="FFFFFF"/>
    </w:rPr>
  </w:style>
  <w:style w:type="paragraph" w:styleId="NoSpacing">
    <w:name w:val="No Spacing"/>
    <w:uiPriority w:val="99"/>
    <w:qFormat/>
    <w:rsid w:val="00D05F0F"/>
    <w:rPr>
      <w:rFonts w:ascii="Calibri" w:hAnsi="Calibri"/>
    </w:rPr>
  </w:style>
  <w:style w:type="paragraph" w:customStyle="1" w:styleId="11">
    <w:name w:val="Абзац списка1"/>
    <w:basedOn w:val="Normal"/>
    <w:uiPriority w:val="99"/>
    <w:rsid w:val="00D05F0F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6160B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38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C9C682920FDFD4C9C2866BBDD7ECA1B7CB78F56F977EC99160357A50C830638C692F8FAA6A26DBF67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22</TotalTime>
  <Pages>19</Pages>
  <Words>7834</Words>
  <Characters>-32766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9</cp:revision>
  <dcterms:created xsi:type="dcterms:W3CDTF">2019-01-22T05:09:00Z</dcterms:created>
  <dcterms:modified xsi:type="dcterms:W3CDTF">2019-02-25T07:08:00Z</dcterms:modified>
</cp:coreProperties>
</file>